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93" w:rsidRPr="00BE7DCA" w:rsidRDefault="00A7130E" w:rsidP="004E2093">
      <w:pPr>
        <w:jc w:val="right"/>
        <w:rPr>
          <w:rFonts w:asciiTheme="minorHAnsi" w:hAnsiTheme="minorHAnsi" w:cstheme="minorHAnsi"/>
          <w:color w:val="000000" w:themeColor="text1"/>
        </w:rPr>
      </w:pPr>
      <w:sdt>
        <w:sdtPr>
          <w:rPr>
            <w:rFonts w:asciiTheme="minorHAnsi" w:hAnsiTheme="minorHAnsi" w:cstheme="minorHAnsi"/>
            <w:color w:val="000000" w:themeColor="text1"/>
          </w:rPr>
          <w:id w:val="-1133324914"/>
          <w:docPartObj>
            <w:docPartGallery w:val="Cover Pages"/>
            <w:docPartUnique/>
          </w:docPartObj>
        </w:sdtPr>
        <w:sdtEndPr>
          <w:rPr>
            <w:color w:val="auto"/>
          </w:rPr>
        </w:sdtEndPr>
        <w:sdtContent>
          <w:r w:rsidR="004E2093" w:rsidRPr="00BE7DCA">
            <w:rPr>
              <w:rFonts w:asciiTheme="minorHAnsi" w:hAnsiTheme="minorHAnsi" w:cstheme="minorHAnsi"/>
              <w:noProof/>
              <w:color w:val="7030A0"/>
            </w:rPr>
            <w:drawing>
              <wp:inline distT="0" distB="0" distL="0" distR="0" wp14:anchorId="1B651EB9" wp14:editId="11585E27">
                <wp:extent cx="1463040" cy="409972"/>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o_logo12.gif"/>
                        <pic:cNvPicPr/>
                      </pic:nvPicPr>
                      <pic:blipFill>
                        <a:blip r:embed="rId8">
                          <a:extLst>
                            <a:ext uri="{28A0092B-C50C-407E-A947-70E740481C1C}">
                              <a14:useLocalDpi xmlns:a14="http://schemas.microsoft.com/office/drawing/2010/main" val="0"/>
                            </a:ext>
                          </a:extLst>
                        </a:blip>
                        <a:stretch>
                          <a:fillRect/>
                        </a:stretch>
                      </pic:blipFill>
                      <pic:spPr>
                        <a:xfrm>
                          <a:off x="0" y="0"/>
                          <a:ext cx="1463040" cy="409972"/>
                        </a:xfrm>
                        <a:prstGeom prst="rect">
                          <a:avLst/>
                        </a:prstGeom>
                      </pic:spPr>
                    </pic:pic>
                  </a:graphicData>
                </a:graphic>
              </wp:inline>
            </w:drawing>
          </w:r>
          <w:r w:rsidR="008442CA" w:rsidRPr="00BE7DCA">
            <w:rPr>
              <w:rFonts w:asciiTheme="minorHAnsi" w:hAnsiTheme="minorHAnsi" w:cstheme="minorHAnsi"/>
              <w:b/>
              <w:noProof/>
              <w:color w:val="4F6228" w:themeColor="accent3" w:themeShade="80"/>
            </w:rPr>
            <mc:AlternateContent>
              <mc:Choice Requires="wpg">
                <w:drawing>
                  <wp:anchor distT="0" distB="0" distL="114300" distR="114300" simplePos="0" relativeHeight="251659776" behindDoc="1" locked="0" layoutInCell="0" allowOverlap="1" wp14:anchorId="0620ACF7" wp14:editId="2E9830B3">
                    <wp:simplePos x="0" y="0"/>
                    <wp:positionH relativeFrom="page">
                      <wp:align>center</wp:align>
                    </wp:positionH>
                    <wp:positionV relativeFrom="page">
                      <wp:posOffset>60960</wp:posOffset>
                    </wp:positionV>
                    <wp:extent cx="7833360" cy="10264140"/>
                    <wp:effectExtent l="0" t="0" r="0" b="381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33360" cy="10264140"/>
                              <a:chOff x="-96" y="-938"/>
                              <a:chExt cx="12336" cy="16164"/>
                            </a:xfrm>
                          </wpg:grpSpPr>
                          <wps:wsp>
                            <wps:cNvPr id="384" name="Rectangle 40"/>
                            <wps:cNvSpPr>
                              <a:spLocks noChangeArrowheads="1"/>
                            </wps:cNvSpPr>
                            <wps:spPr bwMode="auto">
                              <a:xfrm>
                                <a:off x="-96" y="-938"/>
                                <a:ext cx="12336" cy="16164"/>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0;margin-top:4.8pt;width:616.8pt;height:808.2pt;z-index:-251656704;mso-position-horizontal:center;mso-position-horizontal-relative:page;mso-position-vertical-relative:page" coordorigin="-96,-938" coordsize="12336,16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" o:allowincell="f">
                    <v:rect id="Rectangle 40" o:spid="_x0000_s1027" style="position:absolute;left:-96;top:-938;width:12336;height:16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lRsUA&#10;AADcAAAADwAAAGRycy9kb3ducmV2LnhtbESPQWvCQBSE74X+h+UJvdWNWkOIbkIVBAtSWvXg8ZF9&#10;JsHs27C7avrv3UKhx2FmvmGW5WA6cSPnW8sKJuMEBHFldcu1guNh85qB8AFZY2eZFPyQh7J4flpi&#10;ru2dv+m2D7WIEPY5KmhC6HMpfdWQQT+2PXH0ztYZDFG6WmqH9wg3nZwmSSoNthwXGuxp3VB12V+N&#10;gvXJyTllu2076I/ZZzDp12qeKvUyGt4XIAIN4T/8195qBbPsDX7PxCMg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GxQAAANwAAAAPAAAAAAAAAAAAAAAAAJgCAABkcnMv&#10;ZG93bnJldi54bWxQSwUGAAAAAAQABAD1AAAAigMAAAAA&#10;" fillcolor="#5f497a [2407]"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E8QA&#10;AADcAAAADwAAAGRycy9kb3ducmV2LnhtbESPT4vCMBTE7wt+h/AEb2viuhatRpEFQdA9+Ae8Pppn&#10;W2xeahO1fvuNsOBxmJnfMLNFaytxp8aXjjUM+goEceZMybmG42H1OQbhA7LByjFpeJKHxbzzMcPU&#10;uAfv6L4PuYgQ9ilqKEKoUyl9VpBF33c1cfTOrrEYomxyaRp8RLit5JdSibRYclwosKafgrLL/mY1&#10;YPJtrr/n4fawuSU4yVu1Gp2U1r1uu5yCCNSGd/i/vTYahuMR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bhPEAAAA3AAAAA8AAAAAAAAAAAAAAAAAmAIAAGRycy9k&#10;b3ducmV2LnhtbFBLBQYAAAAABAAEAPUAAACJAwAAAAA=&#10;" stroked="f"/>
                    <w10:wrap anchorx="page" anchory="page"/>
                  </v:group>
                </w:pict>
              </mc:Fallback>
            </mc:AlternateContent>
          </w:r>
        </w:sdtContent>
      </w:sdt>
      <w:r w:rsidR="004E2093" w:rsidRPr="00BE7DCA">
        <w:rPr>
          <w:rFonts w:asciiTheme="minorHAnsi" w:hAnsiTheme="minorHAnsi" w:cstheme="minorHAnsi"/>
          <w:color w:val="000000" w:themeColor="text1"/>
        </w:rPr>
        <w:t xml:space="preserve"> </w:t>
      </w:r>
    </w:p>
    <w:sdt>
      <w:sdtPr>
        <w:rPr>
          <w:rFonts w:asciiTheme="minorHAnsi" w:hAnsiTheme="minorHAnsi" w:cstheme="minorHAnsi"/>
          <w:color w:val="000000" w:themeColor="text1"/>
        </w:rPr>
        <w:id w:val="1254013497"/>
        <w:docPartObj>
          <w:docPartGallery w:val="Cover Pages"/>
          <w:docPartUnique/>
        </w:docPartObj>
      </w:sdtPr>
      <w:sdtEndPr>
        <w:rPr>
          <w:color w:val="auto"/>
        </w:rPr>
      </w:sdtEndPr>
      <w:sdtContent>
        <w:p w:rsidR="004E2093" w:rsidRPr="00BE7DCA" w:rsidRDefault="004E2093" w:rsidP="004E2093">
          <w:pPr>
            <w:rPr>
              <w:rFonts w:asciiTheme="minorHAnsi" w:hAnsiTheme="minorHAnsi" w:cstheme="minorHAnsi"/>
              <w:color w:val="7030A0"/>
            </w:rPr>
          </w:pPr>
          <w:r w:rsidRPr="00BE7DCA">
            <w:rPr>
              <w:rFonts w:asciiTheme="minorHAnsi" w:hAnsiTheme="minorHAnsi" w:cstheme="minorHAnsi"/>
              <w:b/>
              <w:noProof/>
              <w:color w:val="4F6228" w:themeColor="accent3" w:themeShade="80"/>
            </w:rPr>
            <mc:AlternateContent>
              <mc:Choice Requires="wpg">
                <w:drawing>
                  <wp:anchor distT="0" distB="0" distL="114300" distR="114300" simplePos="0" relativeHeight="251661824" behindDoc="1" locked="0" layoutInCell="0" allowOverlap="1" wp14:anchorId="479DDA52" wp14:editId="0DCD6717">
                    <wp:simplePos x="0" y="0"/>
                    <wp:positionH relativeFrom="page">
                      <wp:align>center</wp:align>
                    </wp:positionH>
                    <wp:positionV relativeFrom="page">
                      <wp:align>center</wp:align>
                    </wp:positionV>
                    <wp:extent cx="7772400" cy="10058400"/>
                    <wp:effectExtent l="0" t="0" r="0" b="0"/>
                    <wp:wrapNone/>
                    <wp:docPr id="1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4" name="Rectangle 40"/>
                            <wps:cNvSpPr>
                              <a:spLocks noChangeArrowheads="1"/>
                            </wps:cNvSpPr>
                            <wps:spPr bwMode="auto">
                              <a:xfrm>
                                <a:off x="0" y="0"/>
                                <a:ext cx="12240" cy="15840"/>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39" o:spid="_x0000_s1026" style="position:absolute;margin-left:0;margin-top:0;width:612pt;height:11in;z-index:-251654656;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VqsIA&#10;AADbAAAADwAAAGRycy9kb3ducmV2LnhtbERPS2vCQBC+F/wPywi91Y21CZK6igaEFKT46KHHITtN&#10;gtnZsLs16b93C4Xe5uN7zmozmk7cyPnWsoL5LAFBXFndcq3g47J/WoLwAVljZ5kU/JCHzXrysMJc&#10;24FPdDuHWsQQ9jkqaELocyl91ZBBP7M9ceS+rDMYInS11A6HGG46+ZwkmTTYcmxosKeioep6/jYK&#10;ik8nU1oeynbUb4v3YLLjLs2UepyO21cQgcbwL/5zlzrOf4HfX+I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VWqwgAAANsAAAAPAAAAAAAAAAAAAAAAAJgCAABkcnMvZG93&#10;bnJldi54bWxQSwUGAAAAAAQABAD1AAAAhwMAAAAA&#10;" fillcolor="#5f497a [2407]"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w10:wrap anchorx="page" anchory="page"/>
                  </v:group>
                </w:pict>
              </mc:Fallback>
            </mc:AlternateContent>
          </w:r>
          <w:r w:rsidRPr="00BE7DCA">
            <w:rPr>
              <w:rFonts w:asciiTheme="minorHAnsi" w:hAnsiTheme="minorHAnsi" w:cstheme="minorHAnsi"/>
              <w:b/>
              <w:color w:val="4F6228" w:themeColor="accent3" w:themeShade="80"/>
            </w:rPr>
            <w:t xml:space="preserve">  </w:t>
          </w:r>
        </w:p>
        <w:p w:rsidR="004E2093" w:rsidRPr="00BE7DCA" w:rsidRDefault="004E2093" w:rsidP="004E2093">
          <w:pPr>
            <w:jc w:val="right"/>
            <w:rPr>
              <w:rFonts w:asciiTheme="minorHAnsi" w:hAnsiTheme="minorHAnsi" w:cstheme="minorHAnsi"/>
              <w:b/>
              <w:color w:val="4F6228" w:themeColor="accent3" w:themeShade="80"/>
            </w:rPr>
          </w:pPr>
          <w:proofErr w:type="gramStart"/>
          <w:r w:rsidRPr="00BE7DCA">
            <w:rPr>
              <w:rFonts w:asciiTheme="minorHAnsi" w:hAnsiTheme="minorHAnsi" w:cstheme="minorHAnsi"/>
              <w:b/>
              <w:color w:val="984806" w:themeColor="accent6" w:themeShade="80"/>
            </w:rPr>
            <w:t>Fall ,</w:t>
          </w:r>
          <w:proofErr w:type="gramEnd"/>
          <w:r w:rsidRPr="00BE7DCA">
            <w:rPr>
              <w:rFonts w:asciiTheme="minorHAnsi" w:hAnsiTheme="minorHAnsi" w:cstheme="minorHAnsi"/>
              <w:b/>
              <w:color w:val="984806" w:themeColor="accent6" w:themeShade="80"/>
            </w:rPr>
            <w:t xml:space="preserve"> 2012</w:t>
          </w:r>
        </w:p>
        <w:tbl>
          <w:tblPr>
            <w:tblpPr w:leftFromText="187" w:rightFromText="187" w:vertAnchor="page" w:horzAnchor="margin" w:tblpY="10489"/>
            <w:tblOverlap w:val="never"/>
            <w:tblW w:w="0" w:type="auto"/>
            <w:tblLook w:val="04A0" w:firstRow="1" w:lastRow="0" w:firstColumn="1" w:lastColumn="0" w:noHBand="0" w:noVBand="1"/>
          </w:tblPr>
          <w:tblGrid>
            <w:gridCol w:w="9576"/>
          </w:tblGrid>
          <w:tr w:rsidR="004E2093" w:rsidRPr="00BE7DCA" w:rsidTr="005341F8">
            <w:trPr>
              <w:trHeight w:val="360"/>
            </w:trPr>
            <w:tc>
              <w:tcPr>
                <w:tcW w:w="9576" w:type="dxa"/>
              </w:tcPr>
              <w:p w:rsidR="004E2093" w:rsidRPr="00BE7DCA" w:rsidRDefault="00BE7DCA" w:rsidP="00BE7DCA">
                <w:pPr>
                  <w:jc w:val="center"/>
                  <w:rPr>
                    <w:rFonts w:asciiTheme="minorHAnsi" w:hAnsiTheme="minorHAnsi" w:cstheme="minorHAnsi"/>
                    <w:b/>
                    <w:smallCaps/>
                    <w:color w:val="984806" w:themeColor="accent6" w:themeShade="80"/>
                  </w:rPr>
                </w:pPr>
                <w:r>
                  <w:rPr>
                    <w:rFonts w:asciiTheme="minorHAnsi" w:hAnsiTheme="minorHAnsi" w:cstheme="minorHAnsi"/>
                    <w:b/>
                    <w:smallCaps/>
                    <w:color w:val="984806" w:themeColor="accent6" w:themeShade="80"/>
                  </w:rPr>
                  <w:t>Assessment Report Focusing on Two Specific Urban Learners</w:t>
                </w:r>
              </w:p>
            </w:tc>
          </w:tr>
        </w:tbl>
        <w:p w:rsidR="004E2093" w:rsidRPr="00BE7DCA" w:rsidRDefault="004E2093" w:rsidP="004E2093">
          <w:pPr>
            <w:tabs>
              <w:tab w:val="left" w:pos="8460"/>
            </w:tabs>
            <w:rPr>
              <w:rFonts w:asciiTheme="minorHAnsi" w:hAnsiTheme="minorHAnsi" w:cstheme="minorHAnsi"/>
              <w:color w:val="auto"/>
            </w:rPr>
          </w:pPr>
          <w:r w:rsidRPr="00BE7DCA">
            <w:rPr>
              <w:rFonts w:asciiTheme="minorHAnsi" w:hAnsiTheme="minorHAnsi" w:cstheme="minorHAnsi"/>
              <w:noProof/>
              <w:color w:val="EEECE1" w:themeColor="background2"/>
            </w:rPr>
            <w:drawing>
              <wp:anchor distT="0" distB="0" distL="114300" distR="114300" simplePos="0" relativeHeight="251663872" behindDoc="1" locked="0" layoutInCell="1" allowOverlap="1" wp14:anchorId="1BF89508" wp14:editId="2A7A05CF">
                <wp:simplePos x="0" y="0"/>
                <wp:positionH relativeFrom="page">
                  <wp:posOffset>1165860</wp:posOffset>
                </wp:positionH>
                <wp:positionV relativeFrom="page">
                  <wp:posOffset>1744980</wp:posOffset>
                </wp:positionV>
                <wp:extent cx="5349209" cy="4418202"/>
                <wp:effectExtent l="0" t="0" r="4445" b="1905"/>
                <wp:wrapNone/>
                <wp:docPr id="13"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349209" cy="4418202"/>
                        </a:xfrm>
                        <a:prstGeom prst="rect">
                          <a:avLst/>
                        </a:prstGeom>
                      </pic:spPr>
                    </pic:pic>
                  </a:graphicData>
                </a:graphic>
                <wp14:sizeRelH relativeFrom="margin">
                  <wp14:pctWidth>0</wp14:pctWidth>
                </wp14:sizeRelH>
                <wp14:sizeRelV relativeFrom="margin">
                  <wp14:pctHeight>0</wp14:pctHeight>
                </wp14:sizeRelV>
              </wp:anchor>
            </w:drawing>
          </w:r>
          <w:r w:rsidRPr="00BE7DCA">
            <w:rPr>
              <w:rFonts w:asciiTheme="minorHAnsi" w:hAnsiTheme="minorHAnsi" w:cstheme="minorHAnsi"/>
              <w:noProof/>
              <w:color w:val="EEECE1" w:themeColor="background2"/>
            </w:rPr>
            <mc:AlternateContent>
              <mc:Choice Requires="wps">
                <w:drawing>
                  <wp:anchor distT="0" distB="0" distL="114300" distR="114300" simplePos="0" relativeHeight="251662848" behindDoc="0" locked="0" layoutInCell="0" allowOverlap="1" wp14:anchorId="263DAEFE" wp14:editId="276F031E">
                    <wp:simplePos x="0" y="0"/>
                    <wp:positionH relativeFrom="page">
                      <wp:posOffset>388620</wp:posOffset>
                    </wp:positionH>
                    <wp:positionV relativeFrom="page">
                      <wp:posOffset>4495800</wp:posOffset>
                    </wp:positionV>
                    <wp:extent cx="6995160" cy="939165"/>
                    <wp:effectExtent l="0" t="0" r="0" b="4445"/>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206"/>
                                  <w:gridCol w:w="8825"/>
                                </w:tblGrid>
                                <w:tr w:rsidR="004E2093">
                                  <w:trPr>
                                    <w:trHeight w:val="1080"/>
                                  </w:trPr>
                                  <w:sdt>
                                    <w:sdtPr>
                                      <w:rPr>
                                        <w:smallCaps/>
                                        <w:sz w:val="36"/>
                                        <w:szCs w:val="36"/>
                                      </w:rPr>
                                      <w:alias w:val="Company"/>
                                      <w:id w:val="-1609583206"/>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4E2093" w:rsidRPr="00E55923" w:rsidRDefault="004E2093" w:rsidP="00287593">
                                          <w:pPr>
                                            <w:pStyle w:val="NoSpacing"/>
                                            <w:spacing w:before="120" w:after="120"/>
                                            <w:jc w:val="center"/>
                                            <w:rPr>
                                              <w:smallCaps/>
                                              <w:sz w:val="40"/>
                                              <w:szCs w:val="40"/>
                                            </w:rPr>
                                          </w:pPr>
                                          <w:r>
                                            <w:rPr>
                                              <w:smallCaps/>
                                              <w:sz w:val="36"/>
                                              <w:szCs w:val="36"/>
                                            </w:rPr>
                                            <w:t>Vance Holmes</w:t>
                                          </w:r>
                                        </w:p>
                                      </w:tc>
                                    </w:sdtContent>
                                  </w:sdt>
                                  <w:sdt>
                                    <w:sdtPr>
                                      <w:rPr>
                                        <w:rFonts w:asciiTheme="majorHAnsi" w:hAnsiTheme="majorHAnsi"/>
                                        <w:b/>
                                        <w:smallCaps/>
                                        <w:color w:val="FFFFFF" w:themeColor="background1"/>
                                        <w:sz w:val="48"/>
                                        <w:szCs w:val="48"/>
                                      </w:rPr>
                                      <w:alias w:val="Title"/>
                                      <w:id w:val="685948029"/>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4E2093" w:rsidRPr="00BE7DCA" w:rsidRDefault="00BE7DCA" w:rsidP="00BE7DCA">
                                          <w:pPr>
                                            <w:pStyle w:val="NoSpacing"/>
                                            <w:rPr>
                                              <w:smallCaps/>
                                              <w:color w:val="FFFFFF" w:themeColor="background1"/>
                                              <w:sz w:val="48"/>
                                              <w:szCs w:val="48"/>
                                            </w:rPr>
                                          </w:pPr>
                                          <w:r w:rsidRPr="00BE7DCA">
                                            <w:rPr>
                                              <w:rFonts w:asciiTheme="majorHAnsi" w:hAnsiTheme="majorHAnsi"/>
                                              <w:b/>
                                              <w:smallCaps/>
                                              <w:color w:val="FFFFFF" w:themeColor="background1"/>
                                              <w:sz w:val="48"/>
                                              <w:szCs w:val="48"/>
                                            </w:rPr>
                                            <w:t>Assessment Strategy Report</w:t>
                                          </w:r>
                                        </w:p>
                                      </w:tc>
                                    </w:sdtContent>
                                  </w:sdt>
                                </w:tr>
                              </w:tbl>
                              <w:p w:rsidR="004E2093" w:rsidRDefault="004E2093" w:rsidP="004E2093">
                                <w:pPr>
                                  <w:pStyle w:val="NoSpacing"/>
                                  <w:spacing w:line="14" w:lineRule="exact"/>
                                </w:pPr>
                              </w:p>
                            </w:txbxContent>
                          </wps:txbx>
                          <wps:bodyPr rot="0" vert="horz" wrap="square" lIns="228600" tIns="0" rIns="2286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0.6pt;margin-top:354pt;width:550.8pt;height:73.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206"/>
                            <w:gridCol w:w="8825"/>
                          </w:tblGrid>
                          <w:tr w:rsidR="004E2093">
                            <w:trPr>
                              <w:trHeight w:val="1080"/>
                            </w:trPr>
                            <w:sdt>
                              <w:sdtPr>
                                <w:rPr>
                                  <w:smallCaps/>
                                  <w:sz w:val="36"/>
                                  <w:szCs w:val="36"/>
                                </w:rPr>
                                <w:alias w:val="Company"/>
                                <w:id w:val="-1609583206"/>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4E2093" w:rsidRPr="00E55923" w:rsidRDefault="004E2093" w:rsidP="00287593">
                                    <w:pPr>
                                      <w:pStyle w:val="NoSpacing"/>
                                      <w:spacing w:before="120" w:after="120"/>
                                      <w:jc w:val="center"/>
                                      <w:rPr>
                                        <w:smallCaps/>
                                        <w:sz w:val="40"/>
                                        <w:szCs w:val="40"/>
                                      </w:rPr>
                                    </w:pPr>
                                    <w:r>
                                      <w:rPr>
                                        <w:smallCaps/>
                                        <w:sz w:val="36"/>
                                        <w:szCs w:val="36"/>
                                      </w:rPr>
                                      <w:t>Vance Holmes</w:t>
                                    </w:r>
                                  </w:p>
                                </w:tc>
                              </w:sdtContent>
                            </w:sdt>
                            <w:sdt>
                              <w:sdtPr>
                                <w:rPr>
                                  <w:rFonts w:asciiTheme="majorHAnsi" w:hAnsiTheme="majorHAnsi"/>
                                  <w:b/>
                                  <w:smallCaps/>
                                  <w:color w:val="FFFFFF" w:themeColor="background1"/>
                                  <w:sz w:val="48"/>
                                  <w:szCs w:val="48"/>
                                </w:rPr>
                                <w:alias w:val="Title"/>
                                <w:id w:val="685948029"/>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4E2093" w:rsidRPr="00BE7DCA" w:rsidRDefault="00BE7DCA" w:rsidP="00BE7DCA">
                                    <w:pPr>
                                      <w:pStyle w:val="NoSpacing"/>
                                      <w:rPr>
                                        <w:smallCaps/>
                                        <w:color w:val="FFFFFF" w:themeColor="background1"/>
                                        <w:sz w:val="48"/>
                                        <w:szCs w:val="48"/>
                                      </w:rPr>
                                    </w:pPr>
                                    <w:r w:rsidRPr="00BE7DCA">
                                      <w:rPr>
                                        <w:rFonts w:asciiTheme="majorHAnsi" w:hAnsiTheme="majorHAnsi"/>
                                        <w:b/>
                                        <w:smallCaps/>
                                        <w:color w:val="FFFFFF" w:themeColor="background1"/>
                                        <w:sz w:val="48"/>
                                        <w:szCs w:val="48"/>
                                      </w:rPr>
                                      <w:t>Assessment Strategy Report</w:t>
                                    </w:r>
                                  </w:p>
                                </w:tc>
                              </w:sdtContent>
                            </w:sdt>
                          </w:tr>
                        </w:tbl>
                        <w:p w:rsidR="004E2093" w:rsidRDefault="004E2093" w:rsidP="004E2093">
                          <w:pPr>
                            <w:pStyle w:val="NoSpacing"/>
                            <w:spacing w:line="14" w:lineRule="exact"/>
                          </w:pPr>
                        </w:p>
                      </w:txbxContent>
                    </v:textbox>
                    <w10:wrap anchorx="page" anchory="page"/>
                  </v:rect>
                </w:pict>
              </mc:Fallback>
            </mc:AlternateContent>
          </w:r>
          <w:r w:rsidRPr="00BE7DCA">
            <w:rPr>
              <w:rFonts w:asciiTheme="minorHAnsi" w:hAnsiTheme="minorHAnsi" w:cstheme="minorHAnsi"/>
              <w:noProof/>
              <w:color w:val="EEECE1" w:themeColor="background2"/>
            </w:rPr>
            <w:t xml:space="preserve">    </w:t>
          </w:r>
          <w:r w:rsidRPr="00BE7DCA">
            <w:rPr>
              <w:rFonts w:asciiTheme="minorHAnsi" w:hAnsiTheme="minorHAnsi" w:cstheme="minorHAnsi"/>
              <w:color w:val="auto"/>
            </w:rPr>
            <w:br w:type="page"/>
          </w:r>
        </w:p>
      </w:sdtContent>
    </w:sdt>
    <w:p w:rsidR="00BE7DCA" w:rsidRPr="00321943" w:rsidRDefault="00BE7DCA" w:rsidP="00BE7DCA">
      <w:pPr>
        <w:jc w:val="center"/>
        <w:rPr>
          <w:rFonts w:asciiTheme="minorHAnsi" w:hAnsiTheme="minorHAnsi" w:cstheme="minorHAnsi"/>
          <w:smallCaps/>
          <w:color w:val="auto"/>
        </w:rPr>
      </w:pPr>
      <w:r w:rsidRPr="00321943">
        <w:rPr>
          <w:rFonts w:asciiTheme="minorHAnsi" w:hAnsiTheme="minorHAnsi" w:cstheme="minorHAnsi"/>
          <w:smallCaps/>
          <w:color w:val="auto"/>
        </w:rPr>
        <w:lastRenderedPageBreak/>
        <w:t>Assessment Strategy Report</w:t>
      </w:r>
    </w:p>
    <w:p w:rsidR="00BE7DCA" w:rsidRDefault="00BE7DCA" w:rsidP="00BE7DCA">
      <w:pPr>
        <w:jc w:val="center"/>
        <w:rPr>
          <w:rFonts w:asciiTheme="minorHAnsi" w:hAnsiTheme="minorHAnsi" w:cstheme="minorHAnsi"/>
          <w:smallCaps/>
          <w:color w:val="auto"/>
        </w:rPr>
      </w:pPr>
      <w:bookmarkStart w:id="0" w:name="_GoBack"/>
      <w:bookmarkEnd w:id="0"/>
    </w:p>
    <w:p w:rsidR="00BE7DCA" w:rsidRPr="00BE7DCA" w:rsidRDefault="00BE7DCA" w:rsidP="00BE7DCA">
      <w:pPr>
        <w:rPr>
          <w:rFonts w:asciiTheme="minorHAnsi" w:hAnsiTheme="minorHAnsi" w:cstheme="minorHAnsi"/>
          <w:smallCaps/>
          <w:color w:val="auto"/>
        </w:rPr>
      </w:pPr>
    </w:p>
    <w:p w:rsidR="00BE7DCA" w:rsidRPr="00BE7DCA" w:rsidRDefault="00BE7DCA" w:rsidP="00BE7DCA">
      <w:pPr>
        <w:rPr>
          <w:rFonts w:asciiTheme="minorHAnsi" w:hAnsiTheme="minorHAnsi" w:cstheme="minorHAnsi"/>
          <w:u w:val="single"/>
        </w:rPr>
      </w:pPr>
      <w:r>
        <w:rPr>
          <w:rFonts w:asciiTheme="minorHAnsi" w:hAnsiTheme="minorHAnsi" w:cstheme="minorHAnsi"/>
          <w:u w:val="single"/>
        </w:rPr>
        <w:t xml:space="preserve">I. </w:t>
      </w:r>
      <w:r w:rsidRPr="00BE7DCA">
        <w:rPr>
          <w:rFonts w:asciiTheme="minorHAnsi" w:hAnsiTheme="minorHAnsi" w:cstheme="minorHAnsi"/>
          <w:u w:val="single"/>
        </w:rPr>
        <w:t>Summary of student learning relative to evaluation criteria.</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smallCaps/>
          <w:color w:val="auto"/>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The formative assessment examined for this segment, though not directly concerning the lesson's main text (</w:t>
      </w:r>
      <w:r w:rsidRPr="00BE7DCA">
        <w:rPr>
          <w:rFonts w:asciiTheme="minorHAnsi" w:hAnsiTheme="minorHAnsi" w:cstheme="minorHAnsi"/>
          <w:i/>
        </w:rPr>
        <w:t>Seedfolks</w:t>
      </w:r>
      <w:r w:rsidRPr="00BE7DCA">
        <w:rPr>
          <w:rFonts w:asciiTheme="minorHAnsi" w:hAnsiTheme="minorHAnsi" w:cstheme="minorHAnsi"/>
        </w:rPr>
        <w:t xml:space="preserve">), has been chosen because it presents the best opportunity to chart my students' growth and my own growth as a teacher. The assessment is a Reading Log -- a weekly homework assignment asking learners to note and reflect on their independent reading. The worksheet requests basic data (text title, total hours read etc.) and asks for responses to four question areas: (1) Describe what you believe is the important message of the story. What is the theme or main idea and how is it important? (2) Write about the conflict.  What important issues are being resolved or created in the story?  Describe clearly.  (3) What personal connections can you make to the story?  Explain your connections to the characters, setting, plot, theme, etc. (4) </w:t>
      </w:r>
      <w:proofErr w:type="gramStart"/>
      <w:r w:rsidRPr="00BE7DCA">
        <w:rPr>
          <w:rFonts w:asciiTheme="minorHAnsi" w:hAnsiTheme="minorHAnsi" w:cstheme="minorHAnsi"/>
        </w:rPr>
        <w:t>Describe</w:t>
      </w:r>
      <w:proofErr w:type="gramEnd"/>
      <w:r w:rsidRPr="00BE7DCA">
        <w:rPr>
          <w:rFonts w:asciiTheme="minorHAnsi" w:hAnsiTheme="minorHAnsi" w:cstheme="minorHAnsi"/>
        </w:rPr>
        <w:t xml:space="preserve"> the mood and tone of the story.  How does the author make you feel when reading the story and why?  What are the author's feelings toward the object, characters, conflict?</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The standards/objectives have been established as follows:</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 I can read closely to determine what a text says, implicitly and explicitly. </w:t>
      </w: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6.4.1.1, 6.5.1.1, 6.5.2.2 </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 I can support my thinking with evidence from the text. </w:t>
      </w: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6.4.1.1 </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 I can determine how details are used to convey the theme or central idea of a text. </w:t>
      </w:r>
    </w:p>
    <w:p w:rsidR="00BE7DCA" w:rsidRPr="00BE7DCA" w:rsidRDefault="00BE7DCA" w:rsidP="00BE7DCA">
      <w:pPr>
        <w:rPr>
          <w:rFonts w:asciiTheme="minorHAnsi" w:hAnsiTheme="minorHAnsi" w:cstheme="minorHAnsi"/>
        </w:rPr>
      </w:pPr>
      <w:r w:rsidRPr="00BE7DCA">
        <w:rPr>
          <w:rFonts w:asciiTheme="minorHAnsi" w:hAnsiTheme="minorHAnsi" w:cstheme="minorHAnsi"/>
        </w:rPr>
        <w:t>6.4.2.2</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 I can develop and organize my writing in a way that is appropriate to the task and audience. </w:t>
      </w:r>
    </w:p>
    <w:p w:rsidR="00BE7DCA" w:rsidRPr="00BE7DCA" w:rsidRDefault="00BE7DCA" w:rsidP="00BE7DCA">
      <w:pPr>
        <w:rPr>
          <w:rFonts w:asciiTheme="minorHAnsi" w:hAnsiTheme="minorHAnsi" w:cstheme="minorHAnsi"/>
        </w:rPr>
      </w:pPr>
      <w:r w:rsidRPr="00BE7DCA">
        <w:rPr>
          <w:rFonts w:asciiTheme="minorHAnsi" w:hAnsiTheme="minorHAnsi" w:cstheme="minorHAnsi"/>
        </w:rPr>
        <w:t>6.7.4.4</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 xml:space="preserve">• When writing, I can demonstrate my command of the conventions of academic English. </w:t>
      </w:r>
    </w:p>
    <w:p w:rsidR="00BE7DCA" w:rsidRPr="00BE7DCA" w:rsidRDefault="00BE7DCA" w:rsidP="00BE7DCA">
      <w:pPr>
        <w:rPr>
          <w:rFonts w:asciiTheme="minorHAnsi" w:hAnsiTheme="minorHAnsi" w:cstheme="minorHAnsi"/>
        </w:rPr>
      </w:pPr>
      <w:r w:rsidRPr="00BE7DCA">
        <w:rPr>
          <w:rFonts w:asciiTheme="minorHAnsi" w:hAnsiTheme="minorHAnsi" w:cstheme="minorHAnsi"/>
        </w:rPr>
        <w:t>6.11.2.2</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40% - All Four Questions Answered</w:t>
      </w:r>
    </w:p>
    <w:p w:rsidR="00BE7DCA" w:rsidRPr="00BE7DCA" w:rsidRDefault="00BE7DCA" w:rsidP="00BE7DCA">
      <w:pPr>
        <w:rPr>
          <w:rFonts w:asciiTheme="minorHAnsi" w:hAnsiTheme="minorHAnsi" w:cstheme="minorHAnsi"/>
        </w:rPr>
      </w:pPr>
      <w:r w:rsidRPr="00BE7DCA">
        <w:rPr>
          <w:rFonts w:asciiTheme="minorHAnsi" w:hAnsiTheme="minorHAnsi" w:cstheme="minorHAnsi"/>
        </w:rPr>
        <w:t>10% - Complete and Clear Sentences Used</w:t>
      </w:r>
    </w:p>
    <w:p w:rsidR="00BE7DCA" w:rsidRPr="00BE7DCA" w:rsidRDefault="00BE7DCA" w:rsidP="00BE7DCA">
      <w:pPr>
        <w:rPr>
          <w:rFonts w:asciiTheme="minorHAnsi" w:hAnsiTheme="minorHAnsi" w:cstheme="minorHAnsi"/>
        </w:rPr>
      </w:pPr>
      <w:r w:rsidRPr="00BE7DCA">
        <w:rPr>
          <w:rFonts w:asciiTheme="minorHAnsi" w:hAnsiTheme="minorHAnsi" w:cstheme="minorHAnsi"/>
        </w:rPr>
        <w:t>10% - Details and Specifics Explained</w:t>
      </w:r>
    </w:p>
    <w:p w:rsidR="00BE7DCA" w:rsidRPr="00BE7DCA" w:rsidRDefault="00BE7DCA" w:rsidP="00BE7DCA">
      <w:pPr>
        <w:rPr>
          <w:rFonts w:asciiTheme="minorHAnsi" w:hAnsiTheme="minorHAnsi" w:cstheme="minorHAnsi"/>
        </w:rPr>
      </w:pPr>
      <w:r w:rsidRPr="00BE7DCA">
        <w:rPr>
          <w:rFonts w:asciiTheme="minorHAnsi" w:hAnsiTheme="minorHAnsi" w:cstheme="minorHAnsi"/>
        </w:rPr>
        <w:t>10% - Meets Reading Hours Requirement</w:t>
      </w:r>
    </w:p>
    <w:p w:rsidR="00BE7DCA" w:rsidRPr="00BE7DCA" w:rsidRDefault="00BE7DCA" w:rsidP="00BE7DCA">
      <w:pPr>
        <w:rPr>
          <w:rFonts w:asciiTheme="minorHAnsi" w:hAnsiTheme="minorHAnsi" w:cstheme="minorHAnsi"/>
        </w:rPr>
      </w:pPr>
      <w:r w:rsidRPr="00BE7DCA">
        <w:rPr>
          <w:rFonts w:asciiTheme="minorHAnsi" w:hAnsiTheme="minorHAnsi" w:cstheme="minorHAnsi"/>
        </w:rPr>
        <w:t>10% - Turned in On-Time</w:t>
      </w:r>
    </w:p>
    <w:p w:rsidR="00BE7DCA" w:rsidRPr="00BE7DCA" w:rsidRDefault="00BE7DCA" w:rsidP="00BE7DCA">
      <w:pPr>
        <w:rPr>
          <w:rFonts w:asciiTheme="minorHAnsi" w:hAnsiTheme="minorHAnsi" w:cstheme="minorHAnsi"/>
        </w:rPr>
      </w:pPr>
      <w:r w:rsidRPr="00BE7DCA">
        <w:rPr>
          <w:rFonts w:asciiTheme="minorHAnsi" w:hAnsiTheme="minorHAnsi" w:cstheme="minorHAnsi"/>
        </w:rPr>
        <w:t>10% - Parent/Guardian Signature</w:t>
      </w:r>
    </w:p>
    <w:p w:rsidR="00BE7DCA" w:rsidRPr="00BE7DCA" w:rsidRDefault="00BE7DCA" w:rsidP="00BE7DCA">
      <w:pPr>
        <w:rPr>
          <w:rFonts w:asciiTheme="minorHAnsi" w:hAnsiTheme="minorHAnsi" w:cstheme="minorHAnsi"/>
        </w:rPr>
      </w:pPr>
      <w:r w:rsidRPr="00BE7DCA">
        <w:rPr>
          <w:rFonts w:asciiTheme="minorHAnsi" w:hAnsiTheme="minorHAnsi" w:cstheme="minorHAnsi"/>
        </w:rPr>
        <w:t>10% - Total Reading Minutes Tallied</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Artifacts depict the sixth weekly Reading Log assigned. While some students have failed to even turn in their report, most learners are starting to show growth -- both in their ELA skills and in their commitment to the work and the process!</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Of the 25 learners, 12 achieved a score of 100%, 4 scored 80% or better, 2 scored 70%, 7 submitted no work (0 points). This represents a big improvement in overall results from previous weeks. The quality of reflection has also improved. Students had been specifically directed to focus on the use of complete sentences. In that respect, these artifacts show that there has been growth.</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Learners continue to struggle with technicalities and organization. A surprising number of them fail to write their name, tally minutes, or answer all questions. Learners also struggle with providing details and clear explanations. A small portion of advanced students are failing to move past surface answers and respond with depth and specificity -- which may be due to the worksheet's simplistic, boxy format.</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"Al" (Learner #1) is an African American male. He is a fairly average student but behavior/discipline issues seem to hold him back. Al is quite capable of doing the work. However, he is not connected to the purpose or relevance of class assignments. He struggles with writing in complete sentences, but here shows improvement. Although he only partially responded, and thus scored 70%, Al managed to turn in his work on time and the writing he finished shows that he is starting to care. I was interested to see that he had self-corrected his spelling in two places. Al simply needs encouragement and some insight as to why any of this matters.</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"Zeke" (Learner #2) is a Mexican American ELL who struggles with reading and writing, and who also struggles with organization and staying on task. This assessment can build on and deepen Zeke's understanding of reading and writing. In the past, he has been reluctant to engage in the task. This artifact shows that Zeke is now excited to tell about his reading. He is being very expressive. While he has not correctly formatted his report, Zeke has actually managed to address the main questions. I specifically directed Zeke to use the "sentence starter" questions at the bottom of the worksheet. His assignment -- in that context -- was very complete. Despite the technical errors, Zeke achieved a score of 90% because he fulfilled the requirements, in his own way, and showed much improvement. It is important to note that Zeke's Reading Log included a parent signature, which had been missing in previous weeks.</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I conclude that both learners are maturing in their view towards the assignment itself. Their growth in attitude has resulted in ELA skill advancement -- or at least in the willingness to share their skills.</w:t>
      </w:r>
    </w:p>
    <w:p w:rsidR="00BE7DCA" w:rsidRPr="00BE7DCA" w:rsidRDefault="00BE7DCA" w:rsidP="00BE7DCA">
      <w:pPr>
        <w:rPr>
          <w:rFonts w:asciiTheme="minorHAnsi" w:hAnsiTheme="minorHAnsi" w:cstheme="minorHAnsi"/>
          <w:smallCaps/>
          <w:color w:val="auto"/>
        </w:rPr>
      </w:pPr>
      <w:r w:rsidRPr="00BE7DCA">
        <w:rPr>
          <w:rFonts w:asciiTheme="minorHAnsi" w:hAnsiTheme="minorHAnsi" w:cstheme="minorHAnsi"/>
          <w:noProof/>
          <w:color w:val="auto"/>
        </w:rPr>
        <w:lastRenderedPageBreak/>
        <w:drawing>
          <wp:inline distT="0" distB="0" distL="0" distR="0" wp14:anchorId="292CB1D6" wp14:editId="32AF16D4">
            <wp:extent cx="4927600" cy="36957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c_redlog03.jpg"/>
                    <pic:cNvPicPr/>
                  </pic:nvPicPr>
                  <pic:blipFill>
                    <a:blip r:embed="rId10">
                      <a:extLst>
                        <a:ext uri="{28A0092B-C50C-407E-A947-70E740481C1C}">
                          <a14:useLocalDpi xmlns:a14="http://schemas.microsoft.com/office/drawing/2010/main" val="0"/>
                        </a:ext>
                      </a:extLst>
                    </a:blip>
                    <a:stretch>
                      <a:fillRect/>
                    </a:stretch>
                  </pic:blipFill>
                  <pic:spPr>
                    <a:xfrm>
                      <a:off x="0" y="0"/>
                      <a:ext cx="4927600" cy="3695700"/>
                    </a:xfrm>
                    <a:prstGeom prst="rect">
                      <a:avLst/>
                    </a:prstGeom>
                  </pic:spPr>
                </pic:pic>
              </a:graphicData>
            </a:graphic>
          </wp:inline>
        </w:drawing>
      </w:r>
    </w:p>
    <w:p w:rsidR="00BE7DCA" w:rsidRPr="00BE7DCA" w:rsidRDefault="00BE7DCA" w:rsidP="00BE7DCA">
      <w:pPr>
        <w:rPr>
          <w:rFonts w:asciiTheme="minorHAnsi" w:hAnsiTheme="minorHAnsi" w:cstheme="minorHAnsi"/>
          <w:smallCaps/>
          <w:color w:val="auto"/>
        </w:rPr>
      </w:pPr>
    </w:p>
    <w:p w:rsidR="00BE7DCA" w:rsidRPr="00BE7DCA" w:rsidRDefault="00BE7DCA" w:rsidP="00BE7DCA">
      <w:pPr>
        <w:rPr>
          <w:rFonts w:asciiTheme="minorHAnsi" w:hAnsiTheme="minorHAnsi" w:cstheme="minorHAnsi"/>
          <w:smallCaps/>
          <w:color w:val="auto"/>
        </w:rPr>
      </w:pPr>
      <w:r w:rsidRPr="00BE7DCA">
        <w:rPr>
          <w:rFonts w:asciiTheme="minorHAnsi" w:hAnsiTheme="minorHAnsi" w:cstheme="minorHAnsi"/>
          <w:noProof/>
          <w:color w:val="auto"/>
        </w:rPr>
        <w:drawing>
          <wp:inline distT="0" distB="0" distL="0" distR="0" wp14:anchorId="020B8811" wp14:editId="0F6FA31F">
            <wp:extent cx="4960620" cy="37204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c_redlog01.jpg"/>
                    <pic:cNvPicPr/>
                  </pic:nvPicPr>
                  <pic:blipFill>
                    <a:blip r:embed="rId11">
                      <a:extLst>
                        <a:ext uri="{28A0092B-C50C-407E-A947-70E740481C1C}">
                          <a14:useLocalDpi xmlns:a14="http://schemas.microsoft.com/office/drawing/2010/main" val="0"/>
                        </a:ext>
                      </a:extLst>
                    </a:blip>
                    <a:stretch>
                      <a:fillRect/>
                    </a:stretch>
                  </pic:blipFill>
                  <pic:spPr>
                    <a:xfrm>
                      <a:off x="0" y="0"/>
                      <a:ext cx="4960620" cy="3720465"/>
                    </a:xfrm>
                    <a:prstGeom prst="rect">
                      <a:avLst/>
                    </a:prstGeom>
                  </pic:spPr>
                </pic:pic>
              </a:graphicData>
            </a:graphic>
          </wp:inline>
        </w:drawing>
      </w:r>
    </w:p>
    <w:p w:rsidR="00BE7DCA" w:rsidRPr="00BE7DCA" w:rsidRDefault="00BE7DCA" w:rsidP="00BE7DCA">
      <w:pPr>
        <w:rPr>
          <w:rFonts w:asciiTheme="minorHAnsi" w:hAnsiTheme="minorHAnsi" w:cstheme="minorHAnsi"/>
          <w:smallCaps/>
          <w:color w:val="auto"/>
        </w:rPr>
      </w:pPr>
    </w:p>
    <w:p w:rsidR="00BE7DCA" w:rsidRPr="00BE7DCA" w:rsidRDefault="00BE7DCA" w:rsidP="00BE7DCA">
      <w:pPr>
        <w:rPr>
          <w:rFonts w:asciiTheme="minorHAnsi" w:hAnsiTheme="minorHAnsi" w:cstheme="minorHAnsi"/>
          <w:smallCaps/>
          <w:color w:val="auto"/>
        </w:rPr>
      </w:pPr>
      <w:r w:rsidRPr="00BE7DCA">
        <w:rPr>
          <w:rFonts w:asciiTheme="minorHAnsi" w:hAnsiTheme="minorHAnsi" w:cstheme="minorHAnsi"/>
          <w:noProof/>
          <w:color w:val="auto"/>
        </w:rPr>
        <w:lastRenderedPageBreak/>
        <w:drawing>
          <wp:inline distT="0" distB="0" distL="0" distR="0" wp14:anchorId="48D19B2B" wp14:editId="2C3A8A9D">
            <wp:extent cx="4991100" cy="3743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c_redlog04.jpg"/>
                    <pic:cNvPicPr/>
                  </pic:nvPicPr>
                  <pic:blipFill>
                    <a:blip r:embed="rId12">
                      <a:extLst>
                        <a:ext uri="{28A0092B-C50C-407E-A947-70E740481C1C}">
                          <a14:useLocalDpi xmlns:a14="http://schemas.microsoft.com/office/drawing/2010/main" val="0"/>
                        </a:ext>
                      </a:extLst>
                    </a:blip>
                    <a:stretch>
                      <a:fillRect/>
                    </a:stretch>
                  </pic:blipFill>
                  <pic:spPr>
                    <a:xfrm>
                      <a:off x="0" y="0"/>
                      <a:ext cx="4993481" cy="3745111"/>
                    </a:xfrm>
                    <a:prstGeom prst="rect">
                      <a:avLst/>
                    </a:prstGeom>
                  </pic:spPr>
                </pic:pic>
              </a:graphicData>
            </a:graphic>
          </wp:inline>
        </w:drawing>
      </w:r>
    </w:p>
    <w:p w:rsidR="00BE7DCA" w:rsidRPr="00BE7DCA" w:rsidRDefault="00BE7DCA" w:rsidP="00BE7DCA">
      <w:pPr>
        <w:rPr>
          <w:rFonts w:asciiTheme="minorHAnsi" w:hAnsiTheme="minorHAnsi" w:cstheme="minorHAnsi"/>
          <w:smallCaps/>
          <w:color w:val="auto"/>
        </w:rPr>
      </w:pP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u w:val="single"/>
        </w:rPr>
      </w:pPr>
      <w:r>
        <w:rPr>
          <w:rFonts w:asciiTheme="minorHAnsi" w:hAnsiTheme="minorHAnsi" w:cstheme="minorHAnsi"/>
          <w:u w:val="single"/>
        </w:rPr>
        <w:t xml:space="preserve">II. </w:t>
      </w:r>
      <w:r w:rsidRPr="00BE7DCA">
        <w:rPr>
          <w:rFonts w:asciiTheme="minorHAnsi" w:hAnsiTheme="minorHAnsi" w:cstheme="minorHAnsi"/>
          <w:u w:val="single"/>
        </w:rPr>
        <w:t xml:space="preserve">Effectiveness of </w:t>
      </w:r>
      <w:r w:rsidRPr="00BE7DCA">
        <w:rPr>
          <w:rFonts w:asciiTheme="minorHAnsi" w:hAnsiTheme="minorHAnsi" w:cstheme="minorHAnsi"/>
          <w:u w:val="single"/>
        </w:rPr>
        <w:t xml:space="preserve">feedback provided to each focus student </w:t>
      </w:r>
      <w:r w:rsidRPr="00BE7DCA">
        <w:rPr>
          <w:rFonts w:asciiTheme="minorHAnsi" w:hAnsiTheme="minorHAnsi" w:cstheme="minorHAnsi"/>
          <w:u w:val="single"/>
        </w:rPr>
        <w:t xml:space="preserve">and </w:t>
      </w:r>
      <w:r w:rsidRPr="00BE7DCA">
        <w:rPr>
          <w:rFonts w:asciiTheme="minorHAnsi" w:hAnsiTheme="minorHAnsi" w:cstheme="minorHAnsi"/>
          <w:u w:val="single"/>
        </w:rPr>
        <w:t>address individual student’</w:t>
      </w:r>
      <w:r w:rsidRPr="00BE7DCA">
        <w:rPr>
          <w:rFonts w:asciiTheme="minorHAnsi" w:hAnsiTheme="minorHAnsi" w:cstheme="minorHAnsi"/>
          <w:u w:val="single"/>
        </w:rPr>
        <w:t>s needs and learning objectives</w:t>
      </w:r>
    </w:p>
    <w:p w:rsid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Evidence of feedback has been submitted directly on work samples.  Al's need for connection was addressed in the feedback through positive words of encouragement.  He was also given explicit instructions on format. Zeke's needed to connect writing to self-expression was addressed through comments given as an interested reader.  Feedback comments also directly instruct on format.  Learners will have an opportunity to improve their work in future weekly assignments.</w:t>
      </w:r>
    </w:p>
    <w:p w:rsid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u w:val="single"/>
        </w:rPr>
      </w:pPr>
      <w:r w:rsidRPr="00BE7DCA">
        <w:rPr>
          <w:rFonts w:asciiTheme="minorHAnsi" w:hAnsiTheme="minorHAnsi" w:cstheme="minorHAnsi"/>
          <w:u w:val="single"/>
        </w:rPr>
        <w:t>III. A</w:t>
      </w:r>
      <w:r w:rsidRPr="00BE7DCA">
        <w:rPr>
          <w:rFonts w:asciiTheme="minorHAnsi" w:hAnsiTheme="minorHAnsi" w:cstheme="minorHAnsi"/>
          <w:u w:val="single"/>
        </w:rPr>
        <w:t xml:space="preserve">nalysis </w:t>
      </w:r>
      <w:r w:rsidRPr="00BE7DCA">
        <w:rPr>
          <w:rFonts w:asciiTheme="minorHAnsi" w:hAnsiTheme="minorHAnsi" w:cstheme="minorHAnsi"/>
          <w:u w:val="single"/>
        </w:rPr>
        <w:t xml:space="preserve">of </w:t>
      </w:r>
      <w:r w:rsidRPr="00BE7DCA">
        <w:rPr>
          <w:rFonts w:asciiTheme="minorHAnsi" w:hAnsiTheme="minorHAnsi" w:cstheme="minorHAnsi"/>
          <w:u w:val="single"/>
        </w:rPr>
        <w:t xml:space="preserve">instruction </w:t>
      </w:r>
      <w:r w:rsidRPr="00BE7DCA">
        <w:rPr>
          <w:rFonts w:asciiTheme="minorHAnsi" w:hAnsiTheme="minorHAnsi" w:cstheme="minorHAnsi"/>
          <w:u w:val="single"/>
        </w:rPr>
        <w:t>for designing next steps</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Learners would greatly benefit from a broad review of the worksheet's instructions.  Learners would also likely benefit from a newly formatted worksheet.  The prompts should be more direct and should include more of the academic language we are learning in class.  Student engagement would improve with the use of a “share out” activity, where they are asked to share their thoughts with the whole class. For Al, the next step is to celebrate his achievement, and encourage his impulse to self-assess.  The next step for Zeke is to communicate success, and encourage his willingness to express himself freely.  Zeke also now requires specialized instructions on conventions.</w:t>
      </w:r>
    </w:p>
    <w:p w:rsid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u w:val="single"/>
        </w:rPr>
      </w:pPr>
      <w:r>
        <w:rPr>
          <w:rFonts w:asciiTheme="minorHAnsi" w:hAnsiTheme="minorHAnsi" w:cstheme="minorHAnsi"/>
          <w:u w:val="single"/>
        </w:rPr>
        <w:t xml:space="preserve">IV. </w:t>
      </w:r>
      <w:r w:rsidRPr="00BE7DCA">
        <w:rPr>
          <w:rFonts w:asciiTheme="minorHAnsi" w:hAnsiTheme="minorHAnsi" w:cstheme="minorHAnsi"/>
          <w:u w:val="single"/>
        </w:rPr>
        <w:t>Demonstrated</w:t>
      </w:r>
      <w:r w:rsidRPr="00BE7DCA">
        <w:rPr>
          <w:rFonts w:asciiTheme="minorHAnsi" w:hAnsiTheme="minorHAnsi" w:cstheme="minorHAnsi"/>
          <w:u w:val="single"/>
        </w:rPr>
        <w:t xml:space="preserve"> </w:t>
      </w:r>
      <w:r w:rsidRPr="00BE7DCA">
        <w:rPr>
          <w:rFonts w:asciiTheme="minorHAnsi" w:hAnsiTheme="minorHAnsi" w:cstheme="minorHAnsi"/>
          <w:u w:val="single"/>
        </w:rPr>
        <w:t xml:space="preserve">effectiveness of </w:t>
      </w:r>
      <w:r w:rsidRPr="00BE7DCA">
        <w:rPr>
          <w:rFonts w:asciiTheme="minorHAnsi" w:hAnsiTheme="minorHAnsi" w:cstheme="minorHAnsi"/>
          <w:u w:val="single"/>
        </w:rPr>
        <w:t xml:space="preserve">language supports </w:t>
      </w:r>
      <w:r w:rsidRPr="00BE7DCA">
        <w:rPr>
          <w:rFonts w:asciiTheme="minorHAnsi" w:hAnsiTheme="minorHAnsi" w:cstheme="minorHAnsi"/>
          <w:u w:val="single"/>
        </w:rPr>
        <w:t>to</w:t>
      </w:r>
      <w:r w:rsidRPr="00BE7DCA">
        <w:rPr>
          <w:rFonts w:asciiTheme="minorHAnsi" w:hAnsiTheme="minorHAnsi" w:cstheme="minorHAnsi"/>
          <w:u w:val="single"/>
        </w:rPr>
        <w:t xml:space="preserve"> promote academic language development for </w:t>
      </w:r>
      <w:r w:rsidRPr="00BE7DCA">
        <w:rPr>
          <w:rFonts w:asciiTheme="minorHAnsi" w:hAnsiTheme="minorHAnsi" w:cstheme="minorHAnsi"/>
          <w:u w:val="single"/>
        </w:rPr>
        <w:t>learners with varied language levels</w:t>
      </w:r>
    </w:p>
    <w:p w:rsidR="00BE7DCA" w:rsidRPr="00BE7DCA" w:rsidRDefault="00BE7DCA" w:rsidP="00BE7DCA">
      <w:pPr>
        <w:rPr>
          <w:rFonts w:asciiTheme="minorHAnsi" w:hAnsiTheme="minorHAnsi" w:cstheme="minorHAnsi"/>
        </w:rPr>
      </w:pPr>
    </w:p>
    <w:p w:rsidR="00BE7DCA" w:rsidRPr="00BE7DCA" w:rsidRDefault="00BE7DCA" w:rsidP="00BE7DCA">
      <w:pPr>
        <w:rPr>
          <w:rFonts w:asciiTheme="minorHAnsi" w:hAnsiTheme="minorHAnsi" w:cstheme="minorHAnsi"/>
        </w:rPr>
      </w:pPr>
      <w:r w:rsidRPr="00BE7DCA">
        <w:rPr>
          <w:rFonts w:asciiTheme="minorHAnsi" w:hAnsiTheme="minorHAnsi" w:cstheme="minorHAnsi"/>
        </w:rPr>
        <w:t>Learners are beginning to use complete sentences.  Many learners are starting to incorporate key words and phrases (author, mood, tone) into their written responses. Strategies to promote language development for students with varied language levels appear to be working, but a wider variety of differentiated strategies would increase learner achievement.</w:t>
      </w:r>
    </w:p>
    <w:p w:rsidR="00BE7DCA" w:rsidRPr="00BE7DCA" w:rsidRDefault="00BE7DCA" w:rsidP="00BE7DCA">
      <w:pPr>
        <w:rPr>
          <w:rFonts w:asciiTheme="minorHAnsi" w:hAnsiTheme="minorHAnsi" w:cstheme="minorHAnsi"/>
        </w:rPr>
      </w:pPr>
    </w:p>
    <w:p w:rsidR="00BE7DCA" w:rsidRPr="00BE7DCA" w:rsidRDefault="00BE7DCA" w:rsidP="0027631E">
      <w:pPr>
        <w:jc w:val="center"/>
        <w:rPr>
          <w:rFonts w:asciiTheme="minorHAnsi" w:hAnsiTheme="minorHAnsi" w:cstheme="minorHAnsi"/>
          <w:b/>
        </w:rPr>
      </w:pPr>
    </w:p>
    <w:sectPr w:rsidR="00BE7DCA" w:rsidRPr="00BE7DCA" w:rsidSect="00FB34A7">
      <w:headerReference w:type="default" r:id="rId13"/>
      <w:head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30E" w:rsidRDefault="00A7130E" w:rsidP="00434567">
      <w:r>
        <w:separator/>
      </w:r>
    </w:p>
  </w:endnote>
  <w:endnote w:type="continuationSeparator" w:id="0">
    <w:p w:rsidR="00A7130E" w:rsidRDefault="00A7130E" w:rsidP="0043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30E" w:rsidRDefault="00A7130E" w:rsidP="00434567">
      <w:r>
        <w:separator/>
      </w:r>
    </w:p>
  </w:footnote>
  <w:footnote w:type="continuationSeparator" w:id="0">
    <w:p w:rsidR="00A7130E" w:rsidRDefault="00A7130E" w:rsidP="00434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D56" w:rsidRPr="00094767" w:rsidRDefault="00BE7DCA">
    <w:pPr>
      <w:pStyle w:val="Header"/>
      <w:rPr>
        <w:color w:val="auto"/>
        <w:sz w:val="18"/>
        <w:szCs w:val="18"/>
      </w:rPr>
    </w:pPr>
    <w:r>
      <w:rPr>
        <w:i/>
        <w:color w:val="auto"/>
        <w:sz w:val="18"/>
        <w:szCs w:val="18"/>
      </w:rPr>
      <w:t>ASSESSMENT STRATEGY REPORT</w:t>
    </w:r>
    <w:r w:rsidR="00985D56">
      <w:rPr>
        <w:color w:val="auto"/>
      </w:rPr>
      <w:tab/>
    </w:r>
    <w:r w:rsidR="00985D56">
      <w:rPr>
        <w:color w:val="auto"/>
      </w:rPr>
      <w:tab/>
    </w:r>
    <w:r w:rsidR="00985D56" w:rsidRPr="00D53173">
      <w:rPr>
        <w:color w:val="auto"/>
        <w:sz w:val="18"/>
        <w:szCs w:val="18"/>
      </w:rPr>
      <w:fldChar w:fldCharType="begin"/>
    </w:r>
    <w:r w:rsidR="00985D56" w:rsidRPr="00D53173">
      <w:rPr>
        <w:color w:val="auto"/>
        <w:sz w:val="18"/>
        <w:szCs w:val="18"/>
      </w:rPr>
      <w:instrText xml:space="preserve"> PAGE   \* MERGEFORMAT </w:instrText>
    </w:r>
    <w:r w:rsidR="00985D56" w:rsidRPr="00D53173">
      <w:rPr>
        <w:color w:val="auto"/>
        <w:sz w:val="18"/>
        <w:szCs w:val="18"/>
      </w:rPr>
      <w:fldChar w:fldCharType="separate"/>
    </w:r>
    <w:r w:rsidR="00321943">
      <w:rPr>
        <w:noProof/>
        <w:color w:val="auto"/>
        <w:sz w:val="18"/>
        <w:szCs w:val="18"/>
      </w:rPr>
      <w:t>1</w:t>
    </w:r>
    <w:r w:rsidR="00985D56" w:rsidRPr="00D53173">
      <w:rPr>
        <w:noProof/>
        <w:color w:val="auto"/>
        <w:sz w:val="18"/>
        <w:szCs w:val="18"/>
      </w:rPr>
      <w:fldChar w:fldCharType="end"/>
    </w:r>
  </w:p>
  <w:p w:rsidR="00985D56" w:rsidRDefault="00985D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D56" w:rsidRPr="00094767" w:rsidRDefault="00985D56">
    <w:pPr>
      <w:pStyle w:val="Header"/>
      <w:rPr>
        <w:color w:val="auto"/>
        <w:sz w:val="18"/>
        <w:szCs w:val="18"/>
      </w:rPr>
    </w:pPr>
    <w:r w:rsidRPr="002642E1">
      <w:rPr>
        <w:sz w:val="20"/>
        <w:szCs w:val="20"/>
      </w:rPr>
      <w:t>Running head:</w:t>
    </w:r>
    <w:r>
      <w:t xml:space="preserve"> </w:t>
    </w:r>
    <w:r>
      <w:rPr>
        <w:color w:val="auto"/>
        <w:sz w:val="18"/>
        <w:szCs w:val="18"/>
      </w:rPr>
      <w:t>PRACTICUM EXPERI – PRIMUM</w:t>
    </w:r>
    <w:r>
      <w:tab/>
    </w:r>
    <w:r>
      <w:tab/>
    </w:r>
    <w:r w:rsidRPr="002642E1">
      <w:rPr>
        <w:sz w:val="20"/>
        <w:szCs w:val="20"/>
      </w:rPr>
      <w:fldChar w:fldCharType="begin"/>
    </w:r>
    <w:r w:rsidRPr="002642E1">
      <w:rPr>
        <w:sz w:val="20"/>
        <w:szCs w:val="20"/>
      </w:rPr>
      <w:instrText xml:space="preserve"> PAGE   \* MERGEFORMAT </w:instrText>
    </w:r>
    <w:r w:rsidRPr="002642E1">
      <w:rPr>
        <w:sz w:val="20"/>
        <w:szCs w:val="20"/>
      </w:rPr>
      <w:fldChar w:fldCharType="separate"/>
    </w:r>
    <w:r w:rsidR="00321943">
      <w:rPr>
        <w:noProof/>
        <w:sz w:val="20"/>
        <w:szCs w:val="20"/>
      </w:rPr>
      <w:t>0</w:t>
    </w:r>
    <w:r w:rsidRPr="002642E1">
      <w:rPr>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0.4pt;height:25.2pt" o:bullet="t">
        <v:imagedata r:id="rId1" o:title="00bcat"/>
      </v:shape>
    </w:pict>
  </w:numPicBullet>
  <w:abstractNum w:abstractNumId="0">
    <w:nsid w:val="02FB1189"/>
    <w:multiLevelType w:val="multilevel"/>
    <w:tmpl w:val="E9F6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14DD2"/>
    <w:multiLevelType w:val="multilevel"/>
    <w:tmpl w:val="4D2E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45E08"/>
    <w:multiLevelType w:val="hybridMultilevel"/>
    <w:tmpl w:val="1FDA49A2"/>
    <w:lvl w:ilvl="0" w:tplc="20EEB13A">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F66DC"/>
    <w:multiLevelType w:val="hybridMultilevel"/>
    <w:tmpl w:val="ABB4CD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A32F15"/>
    <w:multiLevelType w:val="hybridMultilevel"/>
    <w:tmpl w:val="E7BA4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8ED2EC6"/>
    <w:multiLevelType w:val="multilevel"/>
    <w:tmpl w:val="2E7A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81568"/>
    <w:multiLevelType w:val="hybridMultilevel"/>
    <w:tmpl w:val="DD8E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EF5CC4"/>
    <w:multiLevelType w:val="hybridMultilevel"/>
    <w:tmpl w:val="022EFEF8"/>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0D680A"/>
    <w:multiLevelType w:val="hybridMultilevel"/>
    <w:tmpl w:val="1CC86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905E63"/>
    <w:multiLevelType w:val="hybridMultilevel"/>
    <w:tmpl w:val="6FDE1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6128F6"/>
    <w:multiLevelType w:val="hybridMultilevel"/>
    <w:tmpl w:val="608898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6D3A84"/>
    <w:multiLevelType w:val="multilevel"/>
    <w:tmpl w:val="4AE6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B261D3"/>
    <w:multiLevelType w:val="hybridMultilevel"/>
    <w:tmpl w:val="7AF217D8"/>
    <w:lvl w:ilvl="0" w:tplc="3DE6F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EE3C80"/>
    <w:multiLevelType w:val="hybridMultilevel"/>
    <w:tmpl w:val="6A2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46079F"/>
    <w:multiLevelType w:val="multilevel"/>
    <w:tmpl w:val="3CA4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55204"/>
    <w:multiLevelType w:val="hybridMultilevel"/>
    <w:tmpl w:val="656A2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A3D3038"/>
    <w:multiLevelType w:val="multilevel"/>
    <w:tmpl w:val="28CE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9D1E63"/>
    <w:multiLevelType w:val="multilevel"/>
    <w:tmpl w:val="F6C4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3C7818"/>
    <w:multiLevelType w:val="hybridMultilevel"/>
    <w:tmpl w:val="FA147C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4614B7"/>
    <w:multiLevelType w:val="hybridMultilevel"/>
    <w:tmpl w:val="BF40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8464D8"/>
    <w:multiLevelType w:val="hybridMultilevel"/>
    <w:tmpl w:val="087A6B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5B5AE1"/>
    <w:multiLevelType w:val="hybridMultilevel"/>
    <w:tmpl w:val="708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EE5CDE"/>
    <w:multiLevelType w:val="hybridMultilevel"/>
    <w:tmpl w:val="D9A0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AD52E3"/>
    <w:multiLevelType w:val="multilevel"/>
    <w:tmpl w:val="20A8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587E60"/>
    <w:multiLevelType w:val="hybridMultilevel"/>
    <w:tmpl w:val="15E08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771394"/>
    <w:multiLevelType w:val="multilevel"/>
    <w:tmpl w:val="7F7A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C06700"/>
    <w:multiLevelType w:val="hybridMultilevel"/>
    <w:tmpl w:val="6BDC40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A238C1"/>
    <w:multiLevelType w:val="hybridMultilevel"/>
    <w:tmpl w:val="1836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942003"/>
    <w:multiLevelType w:val="multilevel"/>
    <w:tmpl w:val="BAB6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9F1C7F"/>
    <w:multiLevelType w:val="hybridMultilevel"/>
    <w:tmpl w:val="2BCEC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843466"/>
    <w:multiLevelType w:val="hybridMultilevel"/>
    <w:tmpl w:val="BA2C9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05063B"/>
    <w:multiLevelType w:val="hybridMultilevel"/>
    <w:tmpl w:val="7BC4A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A4B6986"/>
    <w:multiLevelType w:val="hybridMultilevel"/>
    <w:tmpl w:val="1030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8E47ED"/>
    <w:multiLevelType w:val="hybridMultilevel"/>
    <w:tmpl w:val="327AE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9"/>
  </w:num>
  <w:num w:numId="4">
    <w:abstractNumId w:val="10"/>
  </w:num>
  <w:num w:numId="5">
    <w:abstractNumId w:val="15"/>
  </w:num>
  <w:num w:numId="6">
    <w:abstractNumId w:val="12"/>
  </w:num>
  <w:num w:numId="7">
    <w:abstractNumId w:val="22"/>
  </w:num>
  <w:num w:numId="8">
    <w:abstractNumId w:val="4"/>
  </w:num>
  <w:num w:numId="9">
    <w:abstractNumId w:val="31"/>
  </w:num>
  <w:num w:numId="10">
    <w:abstractNumId w:val="32"/>
  </w:num>
  <w:num w:numId="11">
    <w:abstractNumId w:val="21"/>
  </w:num>
  <w:num w:numId="12">
    <w:abstractNumId w:val="24"/>
  </w:num>
  <w:num w:numId="13">
    <w:abstractNumId w:val="19"/>
  </w:num>
  <w:num w:numId="14">
    <w:abstractNumId w:val="6"/>
  </w:num>
  <w:num w:numId="15">
    <w:abstractNumId w:val="27"/>
  </w:num>
  <w:num w:numId="16">
    <w:abstractNumId w:val="7"/>
  </w:num>
  <w:num w:numId="17">
    <w:abstractNumId w:val="3"/>
  </w:num>
  <w:num w:numId="18">
    <w:abstractNumId w:val="20"/>
  </w:num>
  <w:num w:numId="19">
    <w:abstractNumId w:val="26"/>
  </w:num>
  <w:num w:numId="20">
    <w:abstractNumId w:val="18"/>
  </w:num>
  <w:num w:numId="21">
    <w:abstractNumId w:val="28"/>
  </w:num>
  <w:num w:numId="22">
    <w:abstractNumId w:val="14"/>
  </w:num>
  <w:num w:numId="23">
    <w:abstractNumId w:val="25"/>
  </w:num>
  <w:num w:numId="24">
    <w:abstractNumId w:val="1"/>
  </w:num>
  <w:num w:numId="25">
    <w:abstractNumId w:val="0"/>
  </w:num>
  <w:num w:numId="26">
    <w:abstractNumId w:val="23"/>
  </w:num>
  <w:num w:numId="27">
    <w:abstractNumId w:val="11"/>
  </w:num>
  <w:num w:numId="28">
    <w:abstractNumId w:val="16"/>
  </w:num>
  <w:num w:numId="29">
    <w:abstractNumId w:val="5"/>
  </w:num>
  <w:num w:numId="30">
    <w:abstractNumId w:val="17"/>
  </w:num>
  <w:num w:numId="31">
    <w:abstractNumId w:val="30"/>
  </w:num>
  <w:num w:numId="32">
    <w:abstractNumId w:val="13"/>
  </w:num>
  <w:num w:numId="33">
    <w:abstractNumId w:val="8"/>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E4"/>
    <w:rsid w:val="000014A1"/>
    <w:rsid w:val="000057C4"/>
    <w:rsid w:val="00010244"/>
    <w:rsid w:val="00016A42"/>
    <w:rsid w:val="00017D7E"/>
    <w:rsid w:val="0002010A"/>
    <w:rsid w:val="00020EA5"/>
    <w:rsid w:val="00024466"/>
    <w:rsid w:val="00024B57"/>
    <w:rsid w:val="000260A4"/>
    <w:rsid w:val="0002620E"/>
    <w:rsid w:val="00030704"/>
    <w:rsid w:val="00032058"/>
    <w:rsid w:val="000329B6"/>
    <w:rsid w:val="00033F10"/>
    <w:rsid w:val="0003460C"/>
    <w:rsid w:val="00036638"/>
    <w:rsid w:val="0004043E"/>
    <w:rsid w:val="00040591"/>
    <w:rsid w:val="00042F08"/>
    <w:rsid w:val="00042FFD"/>
    <w:rsid w:val="00043110"/>
    <w:rsid w:val="00047B68"/>
    <w:rsid w:val="0005544E"/>
    <w:rsid w:val="0005610D"/>
    <w:rsid w:val="0006068A"/>
    <w:rsid w:val="00061845"/>
    <w:rsid w:val="00062E92"/>
    <w:rsid w:val="000658E0"/>
    <w:rsid w:val="00067EF9"/>
    <w:rsid w:val="00070CC4"/>
    <w:rsid w:val="00072562"/>
    <w:rsid w:val="00073417"/>
    <w:rsid w:val="00073622"/>
    <w:rsid w:val="00074AFD"/>
    <w:rsid w:val="0007525D"/>
    <w:rsid w:val="0007534C"/>
    <w:rsid w:val="0008334A"/>
    <w:rsid w:val="000911AF"/>
    <w:rsid w:val="000937BF"/>
    <w:rsid w:val="00094767"/>
    <w:rsid w:val="00095589"/>
    <w:rsid w:val="000968AF"/>
    <w:rsid w:val="000A1D90"/>
    <w:rsid w:val="000A60D9"/>
    <w:rsid w:val="000B0660"/>
    <w:rsid w:val="000B140C"/>
    <w:rsid w:val="000B3E70"/>
    <w:rsid w:val="000B55D4"/>
    <w:rsid w:val="000C289D"/>
    <w:rsid w:val="000C7132"/>
    <w:rsid w:val="000D62C6"/>
    <w:rsid w:val="000D67DC"/>
    <w:rsid w:val="000E0A22"/>
    <w:rsid w:val="000E3B0B"/>
    <w:rsid w:val="000E3F34"/>
    <w:rsid w:val="000E542D"/>
    <w:rsid w:val="000E726E"/>
    <w:rsid w:val="000E7A35"/>
    <w:rsid w:val="000F0A49"/>
    <w:rsid w:val="00100B3D"/>
    <w:rsid w:val="00100CB7"/>
    <w:rsid w:val="001039C6"/>
    <w:rsid w:val="00103AC7"/>
    <w:rsid w:val="00103D4B"/>
    <w:rsid w:val="00105DA8"/>
    <w:rsid w:val="0011182A"/>
    <w:rsid w:val="001178F2"/>
    <w:rsid w:val="0011798A"/>
    <w:rsid w:val="00117A42"/>
    <w:rsid w:val="00117BEE"/>
    <w:rsid w:val="001205D9"/>
    <w:rsid w:val="001223D7"/>
    <w:rsid w:val="00122709"/>
    <w:rsid w:val="00123F6E"/>
    <w:rsid w:val="00124FB7"/>
    <w:rsid w:val="001255B3"/>
    <w:rsid w:val="00126757"/>
    <w:rsid w:val="00127914"/>
    <w:rsid w:val="00131576"/>
    <w:rsid w:val="00133A5F"/>
    <w:rsid w:val="001344A7"/>
    <w:rsid w:val="00134E58"/>
    <w:rsid w:val="00135BBF"/>
    <w:rsid w:val="00136ABD"/>
    <w:rsid w:val="00144072"/>
    <w:rsid w:val="001440BA"/>
    <w:rsid w:val="00147E30"/>
    <w:rsid w:val="00151AC4"/>
    <w:rsid w:val="00152BD5"/>
    <w:rsid w:val="001614B0"/>
    <w:rsid w:val="001615AC"/>
    <w:rsid w:val="00162C0C"/>
    <w:rsid w:val="00162FB2"/>
    <w:rsid w:val="00163C98"/>
    <w:rsid w:val="001732A3"/>
    <w:rsid w:val="0018211A"/>
    <w:rsid w:val="00182764"/>
    <w:rsid w:val="001829F8"/>
    <w:rsid w:val="00182C38"/>
    <w:rsid w:val="001879BD"/>
    <w:rsid w:val="001922A9"/>
    <w:rsid w:val="00192368"/>
    <w:rsid w:val="0019362C"/>
    <w:rsid w:val="00196B43"/>
    <w:rsid w:val="001A00C8"/>
    <w:rsid w:val="001A30DB"/>
    <w:rsid w:val="001A780B"/>
    <w:rsid w:val="001B0DA0"/>
    <w:rsid w:val="001B28A4"/>
    <w:rsid w:val="001B3986"/>
    <w:rsid w:val="001B3DAF"/>
    <w:rsid w:val="001B7EA0"/>
    <w:rsid w:val="001C0B98"/>
    <w:rsid w:val="001C0E3D"/>
    <w:rsid w:val="001C2708"/>
    <w:rsid w:val="001C5E13"/>
    <w:rsid w:val="001C5EF8"/>
    <w:rsid w:val="001D2324"/>
    <w:rsid w:val="001D3E28"/>
    <w:rsid w:val="001D432A"/>
    <w:rsid w:val="001D7590"/>
    <w:rsid w:val="001D785F"/>
    <w:rsid w:val="001D7AF6"/>
    <w:rsid w:val="001E2391"/>
    <w:rsid w:val="001E3F10"/>
    <w:rsid w:val="001F0E21"/>
    <w:rsid w:val="001F50DC"/>
    <w:rsid w:val="00200DB3"/>
    <w:rsid w:val="00202968"/>
    <w:rsid w:val="002046EB"/>
    <w:rsid w:val="0020485A"/>
    <w:rsid w:val="00204965"/>
    <w:rsid w:val="00205574"/>
    <w:rsid w:val="0021022A"/>
    <w:rsid w:val="00214921"/>
    <w:rsid w:val="002201C8"/>
    <w:rsid w:val="00220AA2"/>
    <w:rsid w:val="00222668"/>
    <w:rsid w:val="00224F17"/>
    <w:rsid w:val="00226780"/>
    <w:rsid w:val="002270F0"/>
    <w:rsid w:val="0023034E"/>
    <w:rsid w:val="00230A77"/>
    <w:rsid w:val="002343C0"/>
    <w:rsid w:val="00241BBD"/>
    <w:rsid w:val="00243267"/>
    <w:rsid w:val="002445F1"/>
    <w:rsid w:val="0024695C"/>
    <w:rsid w:val="00251292"/>
    <w:rsid w:val="00254EEB"/>
    <w:rsid w:val="00256299"/>
    <w:rsid w:val="002575AC"/>
    <w:rsid w:val="00260AC4"/>
    <w:rsid w:val="00263BD5"/>
    <w:rsid w:val="002642E1"/>
    <w:rsid w:val="002648DA"/>
    <w:rsid w:val="002653C8"/>
    <w:rsid w:val="00270AED"/>
    <w:rsid w:val="00271A35"/>
    <w:rsid w:val="00272034"/>
    <w:rsid w:val="002721D2"/>
    <w:rsid w:val="002744C6"/>
    <w:rsid w:val="002748D6"/>
    <w:rsid w:val="0027631E"/>
    <w:rsid w:val="00277674"/>
    <w:rsid w:val="00281485"/>
    <w:rsid w:val="002819BA"/>
    <w:rsid w:val="00286A06"/>
    <w:rsid w:val="0028740D"/>
    <w:rsid w:val="00287593"/>
    <w:rsid w:val="00291510"/>
    <w:rsid w:val="00291E5F"/>
    <w:rsid w:val="00294715"/>
    <w:rsid w:val="00295D05"/>
    <w:rsid w:val="00296A27"/>
    <w:rsid w:val="0029711A"/>
    <w:rsid w:val="002A0411"/>
    <w:rsid w:val="002A19D2"/>
    <w:rsid w:val="002A39DE"/>
    <w:rsid w:val="002A559D"/>
    <w:rsid w:val="002A6445"/>
    <w:rsid w:val="002A69E8"/>
    <w:rsid w:val="002B0791"/>
    <w:rsid w:val="002B16E7"/>
    <w:rsid w:val="002B370D"/>
    <w:rsid w:val="002B4311"/>
    <w:rsid w:val="002B6975"/>
    <w:rsid w:val="002B7C29"/>
    <w:rsid w:val="002C10F5"/>
    <w:rsid w:val="002C35AA"/>
    <w:rsid w:val="002C4A31"/>
    <w:rsid w:val="002C57AE"/>
    <w:rsid w:val="002C6366"/>
    <w:rsid w:val="002D3012"/>
    <w:rsid w:val="002D3E0F"/>
    <w:rsid w:val="002D45B3"/>
    <w:rsid w:val="002D6F31"/>
    <w:rsid w:val="002D7939"/>
    <w:rsid w:val="002D7AF4"/>
    <w:rsid w:val="002D7F5A"/>
    <w:rsid w:val="002E2A7A"/>
    <w:rsid w:val="002E2CEA"/>
    <w:rsid w:val="002E4818"/>
    <w:rsid w:val="002E7B64"/>
    <w:rsid w:val="002F0F2A"/>
    <w:rsid w:val="002F5A13"/>
    <w:rsid w:val="002F5C3F"/>
    <w:rsid w:val="002F75C8"/>
    <w:rsid w:val="002F7A86"/>
    <w:rsid w:val="002F7C77"/>
    <w:rsid w:val="0030441F"/>
    <w:rsid w:val="00307A2E"/>
    <w:rsid w:val="003100D8"/>
    <w:rsid w:val="003177B2"/>
    <w:rsid w:val="00317962"/>
    <w:rsid w:val="003215A8"/>
    <w:rsid w:val="00321943"/>
    <w:rsid w:val="00322D66"/>
    <w:rsid w:val="00324502"/>
    <w:rsid w:val="00324E35"/>
    <w:rsid w:val="00324F1F"/>
    <w:rsid w:val="00327871"/>
    <w:rsid w:val="003332C4"/>
    <w:rsid w:val="00336D6E"/>
    <w:rsid w:val="003470EC"/>
    <w:rsid w:val="003526D8"/>
    <w:rsid w:val="0035574E"/>
    <w:rsid w:val="003574F6"/>
    <w:rsid w:val="00357B2C"/>
    <w:rsid w:val="003605CF"/>
    <w:rsid w:val="00360D88"/>
    <w:rsid w:val="003628E4"/>
    <w:rsid w:val="00364484"/>
    <w:rsid w:val="00372A3C"/>
    <w:rsid w:val="00373F10"/>
    <w:rsid w:val="0037546A"/>
    <w:rsid w:val="00375675"/>
    <w:rsid w:val="00375CEB"/>
    <w:rsid w:val="003765EC"/>
    <w:rsid w:val="00377824"/>
    <w:rsid w:val="0038111B"/>
    <w:rsid w:val="00381174"/>
    <w:rsid w:val="003849FB"/>
    <w:rsid w:val="00387F2B"/>
    <w:rsid w:val="00390024"/>
    <w:rsid w:val="00390F19"/>
    <w:rsid w:val="00391EF2"/>
    <w:rsid w:val="0039247D"/>
    <w:rsid w:val="003A278C"/>
    <w:rsid w:val="003A3A97"/>
    <w:rsid w:val="003A4137"/>
    <w:rsid w:val="003A5A1A"/>
    <w:rsid w:val="003A5E5C"/>
    <w:rsid w:val="003A730E"/>
    <w:rsid w:val="003A786A"/>
    <w:rsid w:val="003A7B30"/>
    <w:rsid w:val="003B231A"/>
    <w:rsid w:val="003B2B48"/>
    <w:rsid w:val="003B4CE9"/>
    <w:rsid w:val="003B5D4D"/>
    <w:rsid w:val="003B780E"/>
    <w:rsid w:val="003C7015"/>
    <w:rsid w:val="003D1504"/>
    <w:rsid w:val="003D5C32"/>
    <w:rsid w:val="003D623A"/>
    <w:rsid w:val="003D76E0"/>
    <w:rsid w:val="003D7C29"/>
    <w:rsid w:val="003E0C70"/>
    <w:rsid w:val="003E24AA"/>
    <w:rsid w:val="003E2B3D"/>
    <w:rsid w:val="003E5439"/>
    <w:rsid w:val="003F0175"/>
    <w:rsid w:val="003F01C6"/>
    <w:rsid w:val="003F05F5"/>
    <w:rsid w:val="003F12A3"/>
    <w:rsid w:val="003F22BF"/>
    <w:rsid w:val="003F3387"/>
    <w:rsid w:val="003F3526"/>
    <w:rsid w:val="003F366D"/>
    <w:rsid w:val="003F4A17"/>
    <w:rsid w:val="003F515D"/>
    <w:rsid w:val="004007DD"/>
    <w:rsid w:val="00400881"/>
    <w:rsid w:val="00402DF2"/>
    <w:rsid w:val="00404CBD"/>
    <w:rsid w:val="00405D54"/>
    <w:rsid w:val="00412DCB"/>
    <w:rsid w:val="0041445F"/>
    <w:rsid w:val="004219AC"/>
    <w:rsid w:val="00422BD4"/>
    <w:rsid w:val="00425C51"/>
    <w:rsid w:val="00434567"/>
    <w:rsid w:val="004368E7"/>
    <w:rsid w:val="00437716"/>
    <w:rsid w:val="0044045A"/>
    <w:rsid w:val="00442FEF"/>
    <w:rsid w:val="00443E0B"/>
    <w:rsid w:val="00450353"/>
    <w:rsid w:val="0045294A"/>
    <w:rsid w:val="00452BBD"/>
    <w:rsid w:val="004540ED"/>
    <w:rsid w:val="00457E2A"/>
    <w:rsid w:val="00465C2D"/>
    <w:rsid w:val="0047070D"/>
    <w:rsid w:val="00470BFC"/>
    <w:rsid w:val="004710B2"/>
    <w:rsid w:val="004714DA"/>
    <w:rsid w:val="00471859"/>
    <w:rsid w:val="00473853"/>
    <w:rsid w:val="00481238"/>
    <w:rsid w:val="004865B2"/>
    <w:rsid w:val="00487B4A"/>
    <w:rsid w:val="0049510B"/>
    <w:rsid w:val="00495499"/>
    <w:rsid w:val="004975B5"/>
    <w:rsid w:val="004977F0"/>
    <w:rsid w:val="004A1EA0"/>
    <w:rsid w:val="004B0ACF"/>
    <w:rsid w:val="004B1664"/>
    <w:rsid w:val="004B4575"/>
    <w:rsid w:val="004B47A4"/>
    <w:rsid w:val="004B6868"/>
    <w:rsid w:val="004C1C4D"/>
    <w:rsid w:val="004C219D"/>
    <w:rsid w:val="004C244E"/>
    <w:rsid w:val="004C41A4"/>
    <w:rsid w:val="004C44DF"/>
    <w:rsid w:val="004C52FB"/>
    <w:rsid w:val="004C5EE1"/>
    <w:rsid w:val="004C7291"/>
    <w:rsid w:val="004D01FB"/>
    <w:rsid w:val="004D111A"/>
    <w:rsid w:val="004D3684"/>
    <w:rsid w:val="004D487F"/>
    <w:rsid w:val="004D4B54"/>
    <w:rsid w:val="004D5BFD"/>
    <w:rsid w:val="004D6245"/>
    <w:rsid w:val="004D7722"/>
    <w:rsid w:val="004E2093"/>
    <w:rsid w:val="004E314B"/>
    <w:rsid w:val="004E39B1"/>
    <w:rsid w:val="004F02BD"/>
    <w:rsid w:val="004F2766"/>
    <w:rsid w:val="004F2DC6"/>
    <w:rsid w:val="004F4B1D"/>
    <w:rsid w:val="004F51B6"/>
    <w:rsid w:val="004F6C84"/>
    <w:rsid w:val="00500706"/>
    <w:rsid w:val="00500880"/>
    <w:rsid w:val="005035BA"/>
    <w:rsid w:val="005046C3"/>
    <w:rsid w:val="00504989"/>
    <w:rsid w:val="00505E87"/>
    <w:rsid w:val="0050772E"/>
    <w:rsid w:val="00510C9F"/>
    <w:rsid w:val="00511AE0"/>
    <w:rsid w:val="00514131"/>
    <w:rsid w:val="00514D8A"/>
    <w:rsid w:val="005166C2"/>
    <w:rsid w:val="00516747"/>
    <w:rsid w:val="00517D49"/>
    <w:rsid w:val="00520635"/>
    <w:rsid w:val="00525E15"/>
    <w:rsid w:val="00537939"/>
    <w:rsid w:val="00542825"/>
    <w:rsid w:val="00546B02"/>
    <w:rsid w:val="00553DCA"/>
    <w:rsid w:val="0055426D"/>
    <w:rsid w:val="00554F79"/>
    <w:rsid w:val="0056155C"/>
    <w:rsid w:val="0056603C"/>
    <w:rsid w:val="00566103"/>
    <w:rsid w:val="0057115F"/>
    <w:rsid w:val="00571B89"/>
    <w:rsid w:val="0057229C"/>
    <w:rsid w:val="005731F3"/>
    <w:rsid w:val="005754CE"/>
    <w:rsid w:val="005764BF"/>
    <w:rsid w:val="005807A1"/>
    <w:rsid w:val="00583164"/>
    <w:rsid w:val="00587BC3"/>
    <w:rsid w:val="00595854"/>
    <w:rsid w:val="00597F39"/>
    <w:rsid w:val="005A3606"/>
    <w:rsid w:val="005A674A"/>
    <w:rsid w:val="005A6D6F"/>
    <w:rsid w:val="005A7249"/>
    <w:rsid w:val="005B2060"/>
    <w:rsid w:val="005B20BC"/>
    <w:rsid w:val="005B4EC9"/>
    <w:rsid w:val="005C0CFD"/>
    <w:rsid w:val="005C2359"/>
    <w:rsid w:val="005C302C"/>
    <w:rsid w:val="005C424A"/>
    <w:rsid w:val="005C4591"/>
    <w:rsid w:val="005C50BE"/>
    <w:rsid w:val="005C6092"/>
    <w:rsid w:val="005C7B84"/>
    <w:rsid w:val="005D47D8"/>
    <w:rsid w:val="005D4E2F"/>
    <w:rsid w:val="005D76AB"/>
    <w:rsid w:val="005E2ABE"/>
    <w:rsid w:val="005E2BDF"/>
    <w:rsid w:val="005E3C95"/>
    <w:rsid w:val="005E4B42"/>
    <w:rsid w:val="005E7214"/>
    <w:rsid w:val="005E7A4D"/>
    <w:rsid w:val="005F0844"/>
    <w:rsid w:val="005F23EE"/>
    <w:rsid w:val="005F2E99"/>
    <w:rsid w:val="005F3007"/>
    <w:rsid w:val="005F3665"/>
    <w:rsid w:val="005F398C"/>
    <w:rsid w:val="005F39A0"/>
    <w:rsid w:val="005F3E42"/>
    <w:rsid w:val="005F447B"/>
    <w:rsid w:val="005F4AB1"/>
    <w:rsid w:val="00601E56"/>
    <w:rsid w:val="006056E0"/>
    <w:rsid w:val="006115BC"/>
    <w:rsid w:val="0061374C"/>
    <w:rsid w:val="00614966"/>
    <w:rsid w:val="0061546B"/>
    <w:rsid w:val="00615FAE"/>
    <w:rsid w:val="0061763D"/>
    <w:rsid w:val="0062138B"/>
    <w:rsid w:val="006233A2"/>
    <w:rsid w:val="006238C5"/>
    <w:rsid w:val="00623F07"/>
    <w:rsid w:val="00625466"/>
    <w:rsid w:val="006254F0"/>
    <w:rsid w:val="00626651"/>
    <w:rsid w:val="0063025F"/>
    <w:rsid w:val="00630E32"/>
    <w:rsid w:val="006328C7"/>
    <w:rsid w:val="006349D0"/>
    <w:rsid w:val="00636B1A"/>
    <w:rsid w:val="0063797A"/>
    <w:rsid w:val="0064201B"/>
    <w:rsid w:val="00642546"/>
    <w:rsid w:val="00642745"/>
    <w:rsid w:val="00643E9D"/>
    <w:rsid w:val="006446D7"/>
    <w:rsid w:val="00644936"/>
    <w:rsid w:val="0064533D"/>
    <w:rsid w:val="00645E68"/>
    <w:rsid w:val="006460EE"/>
    <w:rsid w:val="006479DF"/>
    <w:rsid w:val="00650081"/>
    <w:rsid w:val="00651A92"/>
    <w:rsid w:val="00653672"/>
    <w:rsid w:val="00655867"/>
    <w:rsid w:val="006569E5"/>
    <w:rsid w:val="0066097B"/>
    <w:rsid w:val="00664D5F"/>
    <w:rsid w:val="00667887"/>
    <w:rsid w:val="00670E0E"/>
    <w:rsid w:val="00671B98"/>
    <w:rsid w:val="006730EF"/>
    <w:rsid w:val="00674329"/>
    <w:rsid w:val="006746C2"/>
    <w:rsid w:val="00674E8C"/>
    <w:rsid w:val="00675EC5"/>
    <w:rsid w:val="00680E89"/>
    <w:rsid w:val="006813A4"/>
    <w:rsid w:val="00690081"/>
    <w:rsid w:val="006908D4"/>
    <w:rsid w:val="00692AC5"/>
    <w:rsid w:val="00693271"/>
    <w:rsid w:val="0069607A"/>
    <w:rsid w:val="006A263D"/>
    <w:rsid w:val="006A547A"/>
    <w:rsid w:val="006A69B0"/>
    <w:rsid w:val="006A7A75"/>
    <w:rsid w:val="006B2AAF"/>
    <w:rsid w:val="006B6C2F"/>
    <w:rsid w:val="006C0C2A"/>
    <w:rsid w:val="006C484F"/>
    <w:rsid w:val="006C5AD2"/>
    <w:rsid w:val="006C6ADC"/>
    <w:rsid w:val="006C71B9"/>
    <w:rsid w:val="006C768C"/>
    <w:rsid w:val="006D1B20"/>
    <w:rsid w:val="006D29B0"/>
    <w:rsid w:val="006D73E3"/>
    <w:rsid w:val="006D79AB"/>
    <w:rsid w:val="006E1280"/>
    <w:rsid w:val="006E4E54"/>
    <w:rsid w:val="006E514E"/>
    <w:rsid w:val="006E71F1"/>
    <w:rsid w:val="006F4269"/>
    <w:rsid w:val="006F4945"/>
    <w:rsid w:val="007029A8"/>
    <w:rsid w:val="00703677"/>
    <w:rsid w:val="00704715"/>
    <w:rsid w:val="007063DC"/>
    <w:rsid w:val="007112DA"/>
    <w:rsid w:val="00712C4E"/>
    <w:rsid w:val="00715889"/>
    <w:rsid w:val="007161F8"/>
    <w:rsid w:val="0071702F"/>
    <w:rsid w:val="00721657"/>
    <w:rsid w:val="00721A00"/>
    <w:rsid w:val="00721D82"/>
    <w:rsid w:val="0072378D"/>
    <w:rsid w:val="00725492"/>
    <w:rsid w:val="00725F45"/>
    <w:rsid w:val="0072759F"/>
    <w:rsid w:val="00733F83"/>
    <w:rsid w:val="0073496C"/>
    <w:rsid w:val="0073516F"/>
    <w:rsid w:val="007371E6"/>
    <w:rsid w:val="00741197"/>
    <w:rsid w:val="00742386"/>
    <w:rsid w:val="007447FA"/>
    <w:rsid w:val="00746F99"/>
    <w:rsid w:val="00747D34"/>
    <w:rsid w:val="0075031D"/>
    <w:rsid w:val="00754B13"/>
    <w:rsid w:val="007554B2"/>
    <w:rsid w:val="0076159D"/>
    <w:rsid w:val="00761C3B"/>
    <w:rsid w:val="00765513"/>
    <w:rsid w:val="007720BC"/>
    <w:rsid w:val="00772E77"/>
    <w:rsid w:val="007761CC"/>
    <w:rsid w:val="007763E6"/>
    <w:rsid w:val="0077714C"/>
    <w:rsid w:val="0078405E"/>
    <w:rsid w:val="0078698D"/>
    <w:rsid w:val="007869D3"/>
    <w:rsid w:val="00791A1C"/>
    <w:rsid w:val="00791DA3"/>
    <w:rsid w:val="0079350A"/>
    <w:rsid w:val="00795278"/>
    <w:rsid w:val="00796F44"/>
    <w:rsid w:val="007975D0"/>
    <w:rsid w:val="007A03AF"/>
    <w:rsid w:val="007A0863"/>
    <w:rsid w:val="007B0FC9"/>
    <w:rsid w:val="007B2E30"/>
    <w:rsid w:val="007B2E33"/>
    <w:rsid w:val="007B45D6"/>
    <w:rsid w:val="007B4C1C"/>
    <w:rsid w:val="007B6264"/>
    <w:rsid w:val="007B7A67"/>
    <w:rsid w:val="007C2A8A"/>
    <w:rsid w:val="007C3F02"/>
    <w:rsid w:val="007C547C"/>
    <w:rsid w:val="007C56DB"/>
    <w:rsid w:val="007C5DFB"/>
    <w:rsid w:val="007D1978"/>
    <w:rsid w:val="007D2974"/>
    <w:rsid w:val="007E0893"/>
    <w:rsid w:val="007E7277"/>
    <w:rsid w:val="007F0CB7"/>
    <w:rsid w:val="007F3457"/>
    <w:rsid w:val="007F49C0"/>
    <w:rsid w:val="007F7491"/>
    <w:rsid w:val="008024B4"/>
    <w:rsid w:val="00804194"/>
    <w:rsid w:val="00804E28"/>
    <w:rsid w:val="008053BC"/>
    <w:rsid w:val="00806053"/>
    <w:rsid w:val="00807C48"/>
    <w:rsid w:val="00807F61"/>
    <w:rsid w:val="00810EE4"/>
    <w:rsid w:val="008142E4"/>
    <w:rsid w:val="0081659F"/>
    <w:rsid w:val="008166D0"/>
    <w:rsid w:val="0081705E"/>
    <w:rsid w:val="00820C04"/>
    <w:rsid w:val="00822FF3"/>
    <w:rsid w:val="00825FC0"/>
    <w:rsid w:val="00826097"/>
    <w:rsid w:val="008301AE"/>
    <w:rsid w:val="00830B44"/>
    <w:rsid w:val="0083149C"/>
    <w:rsid w:val="00832837"/>
    <w:rsid w:val="008328CF"/>
    <w:rsid w:val="00835406"/>
    <w:rsid w:val="00841E61"/>
    <w:rsid w:val="008442CA"/>
    <w:rsid w:val="00844A41"/>
    <w:rsid w:val="00853A4D"/>
    <w:rsid w:val="00856DDB"/>
    <w:rsid w:val="008604A4"/>
    <w:rsid w:val="008608A2"/>
    <w:rsid w:val="00863E8C"/>
    <w:rsid w:val="008640CD"/>
    <w:rsid w:val="00866E52"/>
    <w:rsid w:val="00870059"/>
    <w:rsid w:val="008771EC"/>
    <w:rsid w:val="00882C80"/>
    <w:rsid w:val="00886AC5"/>
    <w:rsid w:val="00887C79"/>
    <w:rsid w:val="00893CED"/>
    <w:rsid w:val="00895FC6"/>
    <w:rsid w:val="00897BF2"/>
    <w:rsid w:val="008A2335"/>
    <w:rsid w:val="008A4189"/>
    <w:rsid w:val="008A6F7E"/>
    <w:rsid w:val="008A760D"/>
    <w:rsid w:val="008A78F7"/>
    <w:rsid w:val="008C1B22"/>
    <w:rsid w:val="008C213A"/>
    <w:rsid w:val="008C301E"/>
    <w:rsid w:val="008C7B71"/>
    <w:rsid w:val="008D0B2D"/>
    <w:rsid w:val="008D10BC"/>
    <w:rsid w:val="008D1B9A"/>
    <w:rsid w:val="008D6D0E"/>
    <w:rsid w:val="008D6F03"/>
    <w:rsid w:val="008D7087"/>
    <w:rsid w:val="008D76C7"/>
    <w:rsid w:val="008E04FF"/>
    <w:rsid w:val="008E1042"/>
    <w:rsid w:val="008E1E2C"/>
    <w:rsid w:val="008E2B25"/>
    <w:rsid w:val="008E524C"/>
    <w:rsid w:val="008E5254"/>
    <w:rsid w:val="008E7D84"/>
    <w:rsid w:val="008F2E74"/>
    <w:rsid w:val="008F404A"/>
    <w:rsid w:val="008F42E4"/>
    <w:rsid w:val="008F7A1B"/>
    <w:rsid w:val="008F7B82"/>
    <w:rsid w:val="00901E1D"/>
    <w:rsid w:val="0090214E"/>
    <w:rsid w:val="00905B6D"/>
    <w:rsid w:val="00910B3E"/>
    <w:rsid w:val="00913FEB"/>
    <w:rsid w:val="00916FF1"/>
    <w:rsid w:val="009206D0"/>
    <w:rsid w:val="009224F1"/>
    <w:rsid w:val="00931F6F"/>
    <w:rsid w:val="009321F1"/>
    <w:rsid w:val="009355A7"/>
    <w:rsid w:val="0093646D"/>
    <w:rsid w:val="00936E68"/>
    <w:rsid w:val="00937F05"/>
    <w:rsid w:val="009446A2"/>
    <w:rsid w:val="00945B6F"/>
    <w:rsid w:val="00945E1B"/>
    <w:rsid w:val="00947EC0"/>
    <w:rsid w:val="00952045"/>
    <w:rsid w:val="00952AA8"/>
    <w:rsid w:val="00956C9B"/>
    <w:rsid w:val="00960B4A"/>
    <w:rsid w:val="00961C85"/>
    <w:rsid w:val="00964FF2"/>
    <w:rsid w:val="00967A33"/>
    <w:rsid w:val="00971921"/>
    <w:rsid w:val="0097291D"/>
    <w:rsid w:val="00973376"/>
    <w:rsid w:val="00974F10"/>
    <w:rsid w:val="009758A9"/>
    <w:rsid w:val="009762B5"/>
    <w:rsid w:val="009767FA"/>
    <w:rsid w:val="00981ABF"/>
    <w:rsid w:val="009842E3"/>
    <w:rsid w:val="00985D56"/>
    <w:rsid w:val="00986397"/>
    <w:rsid w:val="00992085"/>
    <w:rsid w:val="00996EE8"/>
    <w:rsid w:val="00997813"/>
    <w:rsid w:val="00997DEF"/>
    <w:rsid w:val="009A0B8A"/>
    <w:rsid w:val="009A1EA2"/>
    <w:rsid w:val="009A3018"/>
    <w:rsid w:val="009B014A"/>
    <w:rsid w:val="009B6F6E"/>
    <w:rsid w:val="009B7F31"/>
    <w:rsid w:val="009C1E97"/>
    <w:rsid w:val="009C31A2"/>
    <w:rsid w:val="009C3380"/>
    <w:rsid w:val="009C3B97"/>
    <w:rsid w:val="009C5660"/>
    <w:rsid w:val="009D0ED7"/>
    <w:rsid w:val="009D1284"/>
    <w:rsid w:val="009D39FF"/>
    <w:rsid w:val="009D5DE1"/>
    <w:rsid w:val="009D6960"/>
    <w:rsid w:val="009E1488"/>
    <w:rsid w:val="009E2F60"/>
    <w:rsid w:val="009E2FDA"/>
    <w:rsid w:val="009E332A"/>
    <w:rsid w:val="009E5396"/>
    <w:rsid w:val="009E6E7D"/>
    <w:rsid w:val="009E76ED"/>
    <w:rsid w:val="009E7E0E"/>
    <w:rsid w:val="009F26BC"/>
    <w:rsid w:val="009F6222"/>
    <w:rsid w:val="00A0093E"/>
    <w:rsid w:val="00A0226B"/>
    <w:rsid w:val="00A02622"/>
    <w:rsid w:val="00A02D91"/>
    <w:rsid w:val="00A02E6E"/>
    <w:rsid w:val="00A0592A"/>
    <w:rsid w:val="00A12BAA"/>
    <w:rsid w:val="00A15558"/>
    <w:rsid w:val="00A22447"/>
    <w:rsid w:val="00A25449"/>
    <w:rsid w:val="00A31476"/>
    <w:rsid w:val="00A314F2"/>
    <w:rsid w:val="00A328EE"/>
    <w:rsid w:val="00A33B0F"/>
    <w:rsid w:val="00A34830"/>
    <w:rsid w:val="00A36694"/>
    <w:rsid w:val="00A376F9"/>
    <w:rsid w:val="00A43C5C"/>
    <w:rsid w:val="00A43ED8"/>
    <w:rsid w:val="00A44459"/>
    <w:rsid w:val="00A462EF"/>
    <w:rsid w:val="00A50C06"/>
    <w:rsid w:val="00A50F27"/>
    <w:rsid w:val="00A525B1"/>
    <w:rsid w:val="00A548D6"/>
    <w:rsid w:val="00A60A6B"/>
    <w:rsid w:val="00A64F66"/>
    <w:rsid w:val="00A66EE8"/>
    <w:rsid w:val="00A67F03"/>
    <w:rsid w:val="00A7130E"/>
    <w:rsid w:val="00A714FE"/>
    <w:rsid w:val="00A811D7"/>
    <w:rsid w:val="00A850D1"/>
    <w:rsid w:val="00A85117"/>
    <w:rsid w:val="00A854BB"/>
    <w:rsid w:val="00A90216"/>
    <w:rsid w:val="00A91277"/>
    <w:rsid w:val="00A93A14"/>
    <w:rsid w:val="00A945F6"/>
    <w:rsid w:val="00A946DF"/>
    <w:rsid w:val="00A95307"/>
    <w:rsid w:val="00AA09A8"/>
    <w:rsid w:val="00AA29E2"/>
    <w:rsid w:val="00AA38BC"/>
    <w:rsid w:val="00AA44A6"/>
    <w:rsid w:val="00AA509F"/>
    <w:rsid w:val="00AA625A"/>
    <w:rsid w:val="00AB17B7"/>
    <w:rsid w:val="00AB35D3"/>
    <w:rsid w:val="00AB37B6"/>
    <w:rsid w:val="00AB67EE"/>
    <w:rsid w:val="00AB6C9B"/>
    <w:rsid w:val="00AB6CC2"/>
    <w:rsid w:val="00AC625D"/>
    <w:rsid w:val="00AD16AE"/>
    <w:rsid w:val="00AD4600"/>
    <w:rsid w:val="00AD5883"/>
    <w:rsid w:val="00AD6B36"/>
    <w:rsid w:val="00AE0CC5"/>
    <w:rsid w:val="00AE1272"/>
    <w:rsid w:val="00AE42E2"/>
    <w:rsid w:val="00AE4F24"/>
    <w:rsid w:val="00AE6E72"/>
    <w:rsid w:val="00AF0C91"/>
    <w:rsid w:val="00AF14AE"/>
    <w:rsid w:val="00AF4850"/>
    <w:rsid w:val="00AF4C65"/>
    <w:rsid w:val="00B036E9"/>
    <w:rsid w:val="00B0402E"/>
    <w:rsid w:val="00B05466"/>
    <w:rsid w:val="00B10C70"/>
    <w:rsid w:val="00B147DB"/>
    <w:rsid w:val="00B15AD3"/>
    <w:rsid w:val="00B15E29"/>
    <w:rsid w:val="00B207DA"/>
    <w:rsid w:val="00B21058"/>
    <w:rsid w:val="00B21177"/>
    <w:rsid w:val="00B25E94"/>
    <w:rsid w:val="00B26891"/>
    <w:rsid w:val="00B308A1"/>
    <w:rsid w:val="00B357DD"/>
    <w:rsid w:val="00B358ED"/>
    <w:rsid w:val="00B40AF8"/>
    <w:rsid w:val="00B42177"/>
    <w:rsid w:val="00B4226C"/>
    <w:rsid w:val="00B43612"/>
    <w:rsid w:val="00B43F01"/>
    <w:rsid w:val="00B44214"/>
    <w:rsid w:val="00B455D8"/>
    <w:rsid w:val="00B47ED9"/>
    <w:rsid w:val="00B5162E"/>
    <w:rsid w:val="00B53E5C"/>
    <w:rsid w:val="00B54117"/>
    <w:rsid w:val="00B557DE"/>
    <w:rsid w:val="00B55E00"/>
    <w:rsid w:val="00B56B11"/>
    <w:rsid w:val="00B57458"/>
    <w:rsid w:val="00B617F6"/>
    <w:rsid w:val="00B629F1"/>
    <w:rsid w:val="00B6589D"/>
    <w:rsid w:val="00B70B5D"/>
    <w:rsid w:val="00B7138E"/>
    <w:rsid w:val="00B7181D"/>
    <w:rsid w:val="00B72F57"/>
    <w:rsid w:val="00B73921"/>
    <w:rsid w:val="00B74264"/>
    <w:rsid w:val="00B74771"/>
    <w:rsid w:val="00B822C7"/>
    <w:rsid w:val="00B84C7C"/>
    <w:rsid w:val="00B84D69"/>
    <w:rsid w:val="00B8580F"/>
    <w:rsid w:val="00B90358"/>
    <w:rsid w:val="00B93238"/>
    <w:rsid w:val="00B93FE0"/>
    <w:rsid w:val="00BA3DD1"/>
    <w:rsid w:val="00BA5557"/>
    <w:rsid w:val="00BA6E47"/>
    <w:rsid w:val="00BB1503"/>
    <w:rsid w:val="00BB1CD0"/>
    <w:rsid w:val="00BB1DC2"/>
    <w:rsid w:val="00BB1DFB"/>
    <w:rsid w:val="00BB1E7F"/>
    <w:rsid w:val="00BB2E00"/>
    <w:rsid w:val="00BB55B6"/>
    <w:rsid w:val="00BC0581"/>
    <w:rsid w:val="00BC0D31"/>
    <w:rsid w:val="00BC15CD"/>
    <w:rsid w:val="00BC2E7D"/>
    <w:rsid w:val="00BC3446"/>
    <w:rsid w:val="00BC3949"/>
    <w:rsid w:val="00BC4915"/>
    <w:rsid w:val="00BC7A33"/>
    <w:rsid w:val="00BD1F97"/>
    <w:rsid w:val="00BD48B1"/>
    <w:rsid w:val="00BE070D"/>
    <w:rsid w:val="00BE1B0E"/>
    <w:rsid w:val="00BE30C2"/>
    <w:rsid w:val="00BE3E3C"/>
    <w:rsid w:val="00BE5D56"/>
    <w:rsid w:val="00BE7DCA"/>
    <w:rsid w:val="00BF606D"/>
    <w:rsid w:val="00BF64C2"/>
    <w:rsid w:val="00C00150"/>
    <w:rsid w:val="00C004C9"/>
    <w:rsid w:val="00C02DA6"/>
    <w:rsid w:val="00C030DB"/>
    <w:rsid w:val="00C049EF"/>
    <w:rsid w:val="00C04C1A"/>
    <w:rsid w:val="00C052F3"/>
    <w:rsid w:val="00C0694E"/>
    <w:rsid w:val="00C1162D"/>
    <w:rsid w:val="00C1279F"/>
    <w:rsid w:val="00C12B83"/>
    <w:rsid w:val="00C1342B"/>
    <w:rsid w:val="00C13822"/>
    <w:rsid w:val="00C1621C"/>
    <w:rsid w:val="00C16251"/>
    <w:rsid w:val="00C16652"/>
    <w:rsid w:val="00C20723"/>
    <w:rsid w:val="00C20DAA"/>
    <w:rsid w:val="00C22A52"/>
    <w:rsid w:val="00C24F06"/>
    <w:rsid w:val="00C26254"/>
    <w:rsid w:val="00C26357"/>
    <w:rsid w:val="00C265B7"/>
    <w:rsid w:val="00C265D0"/>
    <w:rsid w:val="00C305B7"/>
    <w:rsid w:val="00C30981"/>
    <w:rsid w:val="00C31C37"/>
    <w:rsid w:val="00C3248A"/>
    <w:rsid w:val="00C325C3"/>
    <w:rsid w:val="00C34808"/>
    <w:rsid w:val="00C34B44"/>
    <w:rsid w:val="00C35444"/>
    <w:rsid w:val="00C36C0E"/>
    <w:rsid w:val="00C404E0"/>
    <w:rsid w:val="00C456D1"/>
    <w:rsid w:val="00C463EF"/>
    <w:rsid w:val="00C477B3"/>
    <w:rsid w:val="00C478BC"/>
    <w:rsid w:val="00C5076E"/>
    <w:rsid w:val="00C52AA9"/>
    <w:rsid w:val="00C539D7"/>
    <w:rsid w:val="00C60D55"/>
    <w:rsid w:val="00C6171E"/>
    <w:rsid w:val="00C67E34"/>
    <w:rsid w:val="00C7004E"/>
    <w:rsid w:val="00C71364"/>
    <w:rsid w:val="00C71D75"/>
    <w:rsid w:val="00C757C7"/>
    <w:rsid w:val="00C761FD"/>
    <w:rsid w:val="00C774C7"/>
    <w:rsid w:val="00C81E24"/>
    <w:rsid w:val="00C82122"/>
    <w:rsid w:val="00C84A9C"/>
    <w:rsid w:val="00C84B5E"/>
    <w:rsid w:val="00C921E1"/>
    <w:rsid w:val="00C93D03"/>
    <w:rsid w:val="00CA0D47"/>
    <w:rsid w:val="00CA21F9"/>
    <w:rsid w:val="00CB1E14"/>
    <w:rsid w:val="00CB5540"/>
    <w:rsid w:val="00CC0EB5"/>
    <w:rsid w:val="00CC2203"/>
    <w:rsid w:val="00CC2570"/>
    <w:rsid w:val="00CC4850"/>
    <w:rsid w:val="00CC49F3"/>
    <w:rsid w:val="00CC7B69"/>
    <w:rsid w:val="00CD17DB"/>
    <w:rsid w:val="00CD1EE5"/>
    <w:rsid w:val="00CD646E"/>
    <w:rsid w:val="00CD748E"/>
    <w:rsid w:val="00CD7854"/>
    <w:rsid w:val="00CE2DAF"/>
    <w:rsid w:val="00CE7FD3"/>
    <w:rsid w:val="00CF009D"/>
    <w:rsid w:val="00CF012D"/>
    <w:rsid w:val="00D005D6"/>
    <w:rsid w:val="00D00FE5"/>
    <w:rsid w:val="00D0193B"/>
    <w:rsid w:val="00D05367"/>
    <w:rsid w:val="00D062C7"/>
    <w:rsid w:val="00D113CA"/>
    <w:rsid w:val="00D115C0"/>
    <w:rsid w:val="00D116D3"/>
    <w:rsid w:val="00D12AB0"/>
    <w:rsid w:val="00D131D5"/>
    <w:rsid w:val="00D15CDF"/>
    <w:rsid w:val="00D16688"/>
    <w:rsid w:val="00D17B9F"/>
    <w:rsid w:val="00D23F46"/>
    <w:rsid w:val="00D25CFD"/>
    <w:rsid w:val="00D33B41"/>
    <w:rsid w:val="00D3487C"/>
    <w:rsid w:val="00D34DBE"/>
    <w:rsid w:val="00D3521C"/>
    <w:rsid w:val="00D37234"/>
    <w:rsid w:val="00D42108"/>
    <w:rsid w:val="00D42D6C"/>
    <w:rsid w:val="00D42DDC"/>
    <w:rsid w:val="00D454B3"/>
    <w:rsid w:val="00D45D0B"/>
    <w:rsid w:val="00D51BA6"/>
    <w:rsid w:val="00D52C74"/>
    <w:rsid w:val="00D53173"/>
    <w:rsid w:val="00D54105"/>
    <w:rsid w:val="00D5516F"/>
    <w:rsid w:val="00D56910"/>
    <w:rsid w:val="00D61096"/>
    <w:rsid w:val="00D66C46"/>
    <w:rsid w:val="00D71053"/>
    <w:rsid w:val="00D740C6"/>
    <w:rsid w:val="00D74D44"/>
    <w:rsid w:val="00D81A4D"/>
    <w:rsid w:val="00D81DC4"/>
    <w:rsid w:val="00D8609D"/>
    <w:rsid w:val="00D86DD6"/>
    <w:rsid w:val="00D962BF"/>
    <w:rsid w:val="00D96A6D"/>
    <w:rsid w:val="00D97C01"/>
    <w:rsid w:val="00DA3F19"/>
    <w:rsid w:val="00DA699A"/>
    <w:rsid w:val="00DB64FF"/>
    <w:rsid w:val="00DB755C"/>
    <w:rsid w:val="00DC0522"/>
    <w:rsid w:val="00DC35CE"/>
    <w:rsid w:val="00DC636F"/>
    <w:rsid w:val="00DC64DB"/>
    <w:rsid w:val="00DC794F"/>
    <w:rsid w:val="00DC7DFC"/>
    <w:rsid w:val="00DC7E94"/>
    <w:rsid w:val="00DD0C32"/>
    <w:rsid w:val="00DD2D21"/>
    <w:rsid w:val="00DD362E"/>
    <w:rsid w:val="00DD5B4A"/>
    <w:rsid w:val="00DD7EBD"/>
    <w:rsid w:val="00DE35AC"/>
    <w:rsid w:val="00DE7AE2"/>
    <w:rsid w:val="00DF3444"/>
    <w:rsid w:val="00DF530A"/>
    <w:rsid w:val="00DF58F1"/>
    <w:rsid w:val="00DF6082"/>
    <w:rsid w:val="00DF6AA6"/>
    <w:rsid w:val="00E06181"/>
    <w:rsid w:val="00E107B7"/>
    <w:rsid w:val="00E10B77"/>
    <w:rsid w:val="00E11EB8"/>
    <w:rsid w:val="00E152DB"/>
    <w:rsid w:val="00E2714A"/>
    <w:rsid w:val="00E31397"/>
    <w:rsid w:val="00E342DC"/>
    <w:rsid w:val="00E36E67"/>
    <w:rsid w:val="00E42D63"/>
    <w:rsid w:val="00E446A2"/>
    <w:rsid w:val="00E44756"/>
    <w:rsid w:val="00E45AC1"/>
    <w:rsid w:val="00E47F09"/>
    <w:rsid w:val="00E47F45"/>
    <w:rsid w:val="00E5156B"/>
    <w:rsid w:val="00E521E8"/>
    <w:rsid w:val="00E55923"/>
    <w:rsid w:val="00E572F2"/>
    <w:rsid w:val="00E57631"/>
    <w:rsid w:val="00E60DE5"/>
    <w:rsid w:val="00E61F5B"/>
    <w:rsid w:val="00E6328A"/>
    <w:rsid w:val="00E639AA"/>
    <w:rsid w:val="00E63A97"/>
    <w:rsid w:val="00E64E0D"/>
    <w:rsid w:val="00E663A1"/>
    <w:rsid w:val="00E707F4"/>
    <w:rsid w:val="00E711A9"/>
    <w:rsid w:val="00E721BB"/>
    <w:rsid w:val="00E734E1"/>
    <w:rsid w:val="00E8286C"/>
    <w:rsid w:val="00E85150"/>
    <w:rsid w:val="00E86BC3"/>
    <w:rsid w:val="00E90BBD"/>
    <w:rsid w:val="00E95C37"/>
    <w:rsid w:val="00E973D2"/>
    <w:rsid w:val="00E978E7"/>
    <w:rsid w:val="00EA27FD"/>
    <w:rsid w:val="00EA5571"/>
    <w:rsid w:val="00EA636B"/>
    <w:rsid w:val="00EA6E4C"/>
    <w:rsid w:val="00EA74DD"/>
    <w:rsid w:val="00EB0034"/>
    <w:rsid w:val="00EB06B6"/>
    <w:rsid w:val="00EB1E0E"/>
    <w:rsid w:val="00EB39D8"/>
    <w:rsid w:val="00EB49A4"/>
    <w:rsid w:val="00EC65C4"/>
    <w:rsid w:val="00EC6B81"/>
    <w:rsid w:val="00EC75D8"/>
    <w:rsid w:val="00EC78AA"/>
    <w:rsid w:val="00ED05E4"/>
    <w:rsid w:val="00ED2872"/>
    <w:rsid w:val="00ED2CA6"/>
    <w:rsid w:val="00EE0757"/>
    <w:rsid w:val="00EE1401"/>
    <w:rsid w:val="00EF09EB"/>
    <w:rsid w:val="00EF1F67"/>
    <w:rsid w:val="00EF3C5D"/>
    <w:rsid w:val="00EF7765"/>
    <w:rsid w:val="00F062B0"/>
    <w:rsid w:val="00F065D2"/>
    <w:rsid w:val="00F106C0"/>
    <w:rsid w:val="00F10C4F"/>
    <w:rsid w:val="00F11748"/>
    <w:rsid w:val="00F17BC7"/>
    <w:rsid w:val="00F21BC3"/>
    <w:rsid w:val="00F2449C"/>
    <w:rsid w:val="00F25A92"/>
    <w:rsid w:val="00F32A1B"/>
    <w:rsid w:val="00F32ECA"/>
    <w:rsid w:val="00F35240"/>
    <w:rsid w:val="00F40251"/>
    <w:rsid w:val="00F42A00"/>
    <w:rsid w:val="00F44543"/>
    <w:rsid w:val="00F44D93"/>
    <w:rsid w:val="00F451B2"/>
    <w:rsid w:val="00F45B15"/>
    <w:rsid w:val="00F46E3D"/>
    <w:rsid w:val="00F5113C"/>
    <w:rsid w:val="00F523A2"/>
    <w:rsid w:val="00F52F0E"/>
    <w:rsid w:val="00F53DDA"/>
    <w:rsid w:val="00F553B5"/>
    <w:rsid w:val="00F55816"/>
    <w:rsid w:val="00F56BFC"/>
    <w:rsid w:val="00F5712D"/>
    <w:rsid w:val="00F648A0"/>
    <w:rsid w:val="00F675E1"/>
    <w:rsid w:val="00F7216B"/>
    <w:rsid w:val="00F74C99"/>
    <w:rsid w:val="00F80D31"/>
    <w:rsid w:val="00F8260D"/>
    <w:rsid w:val="00F83A62"/>
    <w:rsid w:val="00F8438A"/>
    <w:rsid w:val="00F850F3"/>
    <w:rsid w:val="00F85642"/>
    <w:rsid w:val="00F8665B"/>
    <w:rsid w:val="00F93DD7"/>
    <w:rsid w:val="00F946BC"/>
    <w:rsid w:val="00F96EA5"/>
    <w:rsid w:val="00F9773B"/>
    <w:rsid w:val="00FA25AB"/>
    <w:rsid w:val="00FA4FDD"/>
    <w:rsid w:val="00FA72AF"/>
    <w:rsid w:val="00FB15F4"/>
    <w:rsid w:val="00FB1DC9"/>
    <w:rsid w:val="00FB2C84"/>
    <w:rsid w:val="00FB34A7"/>
    <w:rsid w:val="00FB4617"/>
    <w:rsid w:val="00FB4DEC"/>
    <w:rsid w:val="00FB590C"/>
    <w:rsid w:val="00FB731C"/>
    <w:rsid w:val="00FC0E50"/>
    <w:rsid w:val="00FC1310"/>
    <w:rsid w:val="00FC1C5F"/>
    <w:rsid w:val="00FC362F"/>
    <w:rsid w:val="00FC3FC0"/>
    <w:rsid w:val="00FC587D"/>
    <w:rsid w:val="00FC7AB0"/>
    <w:rsid w:val="00FD14FE"/>
    <w:rsid w:val="00FD49A4"/>
    <w:rsid w:val="00FD6795"/>
    <w:rsid w:val="00FD6B95"/>
    <w:rsid w:val="00FD7E16"/>
    <w:rsid w:val="00FE17F7"/>
    <w:rsid w:val="00FE7806"/>
    <w:rsid w:val="00FE7C4F"/>
    <w:rsid w:val="00FF0B76"/>
    <w:rsid w:val="00FF158D"/>
    <w:rsid w:val="00FF293C"/>
    <w:rsid w:val="00FF3604"/>
    <w:rsid w:val="00FF3741"/>
    <w:rsid w:val="00FF4D51"/>
    <w:rsid w:val="00FF54E1"/>
    <w:rsid w:val="00FF583D"/>
    <w:rsid w:val="00FF5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42CA"/>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EA2"/>
    <w:rPr>
      <w:color w:val="0000FF"/>
      <w:u w:val="single"/>
    </w:rPr>
  </w:style>
  <w:style w:type="paragraph" w:styleId="Header">
    <w:name w:val="header"/>
    <w:basedOn w:val="Normal"/>
    <w:link w:val="HeaderChar"/>
    <w:uiPriority w:val="99"/>
    <w:rsid w:val="00434567"/>
    <w:pPr>
      <w:tabs>
        <w:tab w:val="center" w:pos="4680"/>
        <w:tab w:val="right" w:pos="9360"/>
      </w:tabs>
    </w:pPr>
  </w:style>
  <w:style w:type="character" w:customStyle="1" w:styleId="HeaderChar">
    <w:name w:val="Header Char"/>
    <w:basedOn w:val="DefaultParagraphFont"/>
    <w:link w:val="Header"/>
    <w:uiPriority w:val="99"/>
    <w:rsid w:val="00434567"/>
  </w:style>
  <w:style w:type="paragraph" w:styleId="Footer">
    <w:name w:val="footer"/>
    <w:basedOn w:val="Normal"/>
    <w:link w:val="FooterChar"/>
    <w:rsid w:val="00434567"/>
    <w:pPr>
      <w:tabs>
        <w:tab w:val="center" w:pos="4680"/>
        <w:tab w:val="right" w:pos="9360"/>
      </w:tabs>
    </w:pPr>
  </w:style>
  <w:style w:type="character" w:customStyle="1" w:styleId="FooterChar">
    <w:name w:val="Footer Char"/>
    <w:basedOn w:val="DefaultParagraphFont"/>
    <w:link w:val="Footer"/>
    <w:rsid w:val="00434567"/>
  </w:style>
  <w:style w:type="paragraph" w:styleId="BalloonText">
    <w:name w:val="Balloon Text"/>
    <w:basedOn w:val="Normal"/>
    <w:link w:val="BalloonTextChar"/>
    <w:rsid w:val="00434567"/>
    <w:rPr>
      <w:rFonts w:ascii="Tahoma" w:hAnsi="Tahoma" w:cs="Tahoma"/>
      <w:sz w:val="16"/>
      <w:szCs w:val="16"/>
    </w:rPr>
  </w:style>
  <w:style w:type="character" w:customStyle="1" w:styleId="BalloonTextChar">
    <w:name w:val="Balloon Text Char"/>
    <w:link w:val="BalloonText"/>
    <w:rsid w:val="00434567"/>
    <w:rPr>
      <w:rFonts w:ascii="Tahoma" w:hAnsi="Tahoma" w:cs="Tahoma"/>
      <w:sz w:val="16"/>
      <w:szCs w:val="16"/>
    </w:rPr>
  </w:style>
  <w:style w:type="table" w:styleId="TableGrid">
    <w:name w:val="Table Grid"/>
    <w:basedOn w:val="TableNormal"/>
    <w:rsid w:val="00BB1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3">
    <w:name w:val="Table 3D effects 3"/>
    <w:basedOn w:val="TableNormal"/>
    <w:rsid w:val="004540E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674E8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uiPriority w:val="22"/>
    <w:qFormat/>
    <w:rsid w:val="00360D88"/>
    <w:rPr>
      <w:b/>
      <w:bCs/>
    </w:rPr>
  </w:style>
  <w:style w:type="character" w:customStyle="1" w:styleId="hps">
    <w:name w:val="hps"/>
    <w:rsid w:val="00094767"/>
  </w:style>
  <w:style w:type="character" w:customStyle="1" w:styleId="shorttext">
    <w:name w:val="short_text"/>
    <w:rsid w:val="00653672"/>
  </w:style>
  <w:style w:type="paragraph" w:styleId="NoSpacing">
    <w:name w:val="No Spacing"/>
    <w:link w:val="NoSpacingChar"/>
    <w:uiPriority w:val="1"/>
    <w:qFormat/>
    <w:rsid w:val="00AE4F2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AE4F24"/>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F946BC"/>
    <w:pPr>
      <w:ind w:left="720"/>
      <w:contextualSpacing/>
    </w:pPr>
  </w:style>
  <w:style w:type="paragraph" w:styleId="Caption">
    <w:name w:val="caption"/>
    <w:basedOn w:val="Normal"/>
    <w:next w:val="Normal"/>
    <w:unhideWhenUsed/>
    <w:qFormat/>
    <w:rsid w:val="00A328EE"/>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42CA"/>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EA2"/>
    <w:rPr>
      <w:color w:val="0000FF"/>
      <w:u w:val="single"/>
    </w:rPr>
  </w:style>
  <w:style w:type="paragraph" w:styleId="Header">
    <w:name w:val="header"/>
    <w:basedOn w:val="Normal"/>
    <w:link w:val="HeaderChar"/>
    <w:uiPriority w:val="99"/>
    <w:rsid w:val="00434567"/>
    <w:pPr>
      <w:tabs>
        <w:tab w:val="center" w:pos="4680"/>
        <w:tab w:val="right" w:pos="9360"/>
      </w:tabs>
    </w:pPr>
  </w:style>
  <w:style w:type="character" w:customStyle="1" w:styleId="HeaderChar">
    <w:name w:val="Header Char"/>
    <w:basedOn w:val="DefaultParagraphFont"/>
    <w:link w:val="Header"/>
    <w:uiPriority w:val="99"/>
    <w:rsid w:val="00434567"/>
  </w:style>
  <w:style w:type="paragraph" w:styleId="Footer">
    <w:name w:val="footer"/>
    <w:basedOn w:val="Normal"/>
    <w:link w:val="FooterChar"/>
    <w:rsid w:val="00434567"/>
    <w:pPr>
      <w:tabs>
        <w:tab w:val="center" w:pos="4680"/>
        <w:tab w:val="right" w:pos="9360"/>
      </w:tabs>
    </w:pPr>
  </w:style>
  <w:style w:type="character" w:customStyle="1" w:styleId="FooterChar">
    <w:name w:val="Footer Char"/>
    <w:basedOn w:val="DefaultParagraphFont"/>
    <w:link w:val="Footer"/>
    <w:rsid w:val="00434567"/>
  </w:style>
  <w:style w:type="paragraph" w:styleId="BalloonText">
    <w:name w:val="Balloon Text"/>
    <w:basedOn w:val="Normal"/>
    <w:link w:val="BalloonTextChar"/>
    <w:rsid w:val="00434567"/>
    <w:rPr>
      <w:rFonts w:ascii="Tahoma" w:hAnsi="Tahoma" w:cs="Tahoma"/>
      <w:sz w:val="16"/>
      <w:szCs w:val="16"/>
    </w:rPr>
  </w:style>
  <w:style w:type="character" w:customStyle="1" w:styleId="BalloonTextChar">
    <w:name w:val="Balloon Text Char"/>
    <w:link w:val="BalloonText"/>
    <w:rsid w:val="00434567"/>
    <w:rPr>
      <w:rFonts w:ascii="Tahoma" w:hAnsi="Tahoma" w:cs="Tahoma"/>
      <w:sz w:val="16"/>
      <w:szCs w:val="16"/>
    </w:rPr>
  </w:style>
  <w:style w:type="table" w:styleId="TableGrid">
    <w:name w:val="Table Grid"/>
    <w:basedOn w:val="TableNormal"/>
    <w:rsid w:val="00BB1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3">
    <w:name w:val="Table 3D effects 3"/>
    <w:basedOn w:val="TableNormal"/>
    <w:rsid w:val="004540E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674E8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uiPriority w:val="22"/>
    <w:qFormat/>
    <w:rsid w:val="00360D88"/>
    <w:rPr>
      <w:b/>
      <w:bCs/>
    </w:rPr>
  </w:style>
  <w:style w:type="character" w:customStyle="1" w:styleId="hps">
    <w:name w:val="hps"/>
    <w:rsid w:val="00094767"/>
  </w:style>
  <w:style w:type="character" w:customStyle="1" w:styleId="shorttext">
    <w:name w:val="short_text"/>
    <w:rsid w:val="00653672"/>
  </w:style>
  <w:style w:type="paragraph" w:styleId="NoSpacing">
    <w:name w:val="No Spacing"/>
    <w:link w:val="NoSpacingChar"/>
    <w:uiPriority w:val="1"/>
    <w:qFormat/>
    <w:rsid w:val="00AE4F2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AE4F24"/>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F946BC"/>
    <w:pPr>
      <w:ind w:left="720"/>
      <w:contextualSpacing/>
    </w:pPr>
  </w:style>
  <w:style w:type="paragraph" w:styleId="Caption">
    <w:name w:val="caption"/>
    <w:basedOn w:val="Normal"/>
    <w:next w:val="Normal"/>
    <w:unhideWhenUsed/>
    <w:qFormat/>
    <w:rsid w:val="00A328EE"/>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121519">
      <w:bodyDiv w:val="1"/>
      <w:marLeft w:val="0"/>
      <w:marRight w:val="0"/>
      <w:marTop w:val="0"/>
      <w:marBottom w:val="0"/>
      <w:divBdr>
        <w:top w:val="none" w:sz="0" w:space="0" w:color="auto"/>
        <w:left w:val="none" w:sz="0" w:space="0" w:color="auto"/>
        <w:bottom w:val="none" w:sz="0" w:space="0" w:color="auto"/>
        <w:right w:val="none" w:sz="0" w:space="0" w:color="auto"/>
      </w:divBdr>
    </w:div>
    <w:div w:id="2121410612">
      <w:bodyDiv w:val="1"/>
      <w:marLeft w:val="0"/>
      <w:marRight w:val="0"/>
      <w:marTop w:val="0"/>
      <w:marBottom w:val="0"/>
      <w:divBdr>
        <w:top w:val="none" w:sz="0" w:space="0" w:color="auto"/>
        <w:left w:val="none" w:sz="0" w:space="0" w:color="auto"/>
        <w:bottom w:val="none" w:sz="0" w:space="0" w:color="auto"/>
        <w:right w:val="none" w:sz="0" w:space="0" w:color="auto"/>
      </w:divBdr>
      <w:divsChild>
        <w:div w:id="1279870904">
          <w:marLeft w:val="0"/>
          <w:marRight w:val="0"/>
          <w:marTop w:val="0"/>
          <w:marBottom w:val="0"/>
          <w:divBdr>
            <w:top w:val="none" w:sz="0" w:space="0" w:color="auto"/>
            <w:left w:val="none" w:sz="0" w:space="0" w:color="auto"/>
            <w:bottom w:val="none" w:sz="0" w:space="0" w:color="auto"/>
            <w:right w:val="none" w:sz="0" w:space="0" w:color="auto"/>
          </w:divBdr>
          <w:divsChild>
            <w:div w:id="808129479">
              <w:marLeft w:val="0"/>
              <w:marRight w:val="0"/>
              <w:marTop w:val="0"/>
              <w:marBottom w:val="0"/>
              <w:divBdr>
                <w:top w:val="none" w:sz="0" w:space="0" w:color="auto"/>
                <w:left w:val="none" w:sz="0" w:space="0" w:color="auto"/>
                <w:bottom w:val="none" w:sz="0" w:space="0" w:color="auto"/>
                <w:right w:val="none" w:sz="0" w:space="0" w:color="auto"/>
              </w:divBdr>
              <w:divsChild>
                <w:div w:id="1301494173">
                  <w:marLeft w:val="0"/>
                  <w:marRight w:val="0"/>
                  <w:marTop w:val="0"/>
                  <w:marBottom w:val="0"/>
                  <w:divBdr>
                    <w:top w:val="none" w:sz="0" w:space="0" w:color="auto"/>
                    <w:left w:val="none" w:sz="0" w:space="0" w:color="auto"/>
                    <w:bottom w:val="none" w:sz="0" w:space="0" w:color="auto"/>
                    <w:right w:val="none" w:sz="0" w:space="0" w:color="auto"/>
                  </w:divBdr>
                </w:div>
                <w:div w:id="16271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Family-Teacher Diversity Disparity</vt:lpstr>
    </vt:vector>
  </TitlesOfParts>
  <Manager>Vance Holmes</Manager>
  <Company>Vance Holmes</Company>
  <LinksUpToDate>false</LinksUpToDate>
  <CharactersWithSpaces>6640</CharactersWithSpaces>
  <SharedDoc>false</SharedDoc>
  <HLinks>
    <vt:vector size="6" baseType="variant">
      <vt:variant>
        <vt:i4>1900586</vt:i4>
      </vt:variant>
      <vt:variant>
        <vt:i4>0</vt:i4>
      </vt:variant>
      <vt:variant>
        <vt:i4>0</vt:i4>
      </vt:variant>
      <vt:variant>
        <vt:i4>5</vt:i4>
      </vt:variant>
      <vt:variant>
        <vt:lpwstr>mailto:vance@vanceholmes.com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Strategy Report</dc:title>
  <dc:creator>Vance Holmes</dc:creator>
  <cp:lastModifiedBy>Vance Holmes</cp:lastModifiedBy>
  <cp:revision>2</cp:revision>
  <dcterms:created xsi:type="dcterms:W3CDTF">2012-11-27T03:01:00Z</dcterms:created>
  <dcterms:modified xsi:type="dcterms:W3CDTF">2012-11-27T03:01:00Z</dcterms:modified>
</cp:coreProperties>
</file>