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93" w:rsidRDefault="00163C98" w:rsidP="004E2093">
      <w:pPr>
        <w:jc w:val="right"/>
        <w:rPr>
          <w:color w:val="000000" w:themeColor="text1"/>
          <w:sz w:val="32"/>
          <w:szCs w:val="32"/>
        </w:rPr>
      </w:pPr>
      <w:sdt>
        <w:sdtPr>
          <w:rPr>
            <w:color w:val="000000" w:themeColor="text1"/>
            <w:sz w:val="32"/>
            <w:szCs w:val="32"/>
          </w:rPr>
          <w:id w:val="-1133324914"/>
          <w:docPartObj>
            <w:docPartGallery w:val="Cover Pages"/>
            <w:docPartUnique/>
          </w:docPartObj>
        </w:sdtPr>
        <w:sdtEndPr>
          <w:rPr>
            <w:color w:val="auto"/>
            <w:sz w:val="24"/>
            <w:szCs w:val="24"/>
          </w:rPr>
        </w:sdtEndPr>
        <w:sdtContent>
          <w:r w:rsidR="004E2093">
            <w:rPr>
              <w:noProof/>
              <w:color w:val="7030A0"/>
            </w:rPr>
            <w:drawing>
              <wp:inline distT="0" distB="0" distL="0" distR="0" wp14:anchorId="4520D9FF" wp14:editId="1857DE36">
                <wp:extent cx="1463040" cy="409972"/>
                <wp:effectExtent l="0" t="0" r="3810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etro_logo12.gif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409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442CA" w:rsidRPr="00820C04">
            <w:rPr>
              <w:rFonts w:ascii="Papyrus" w:hAnsi="Papyrus"/>
              <w:b/>
              <w:noProof/>
              <w:color w:val="4F6228" w:themeColor="accent3" w:themeShade="80"/>
              <w:sz w:val="20"/>
              <w:szCs w:val="20"/>
            </w:rPr>
            <mc:AlternateContent>
              <mc:Choice Requires="wpg">
                <w:drawing>
                  <wp:anchor distT="0" distB="0" distL="114300" distR="114300" simplePos="0" relativeHeight="251659776" behindDoc="1" locked="0" layoutInCell="0" allowOverlap="1" wp14:anchorId="7DF47789" wp14:editId="269AAC45">
                    <wp:simplePos x="0" y="0"/>
                    <wp:positionH relativeFrom="page">
                      <wp:align>center</wp:align>
                    </wp:positionH>
                    <wp:positionV relativeFrom="page">
                      <wp:posOffset>60960</wp:posOffset>
                    </wp:positionV>
                    <wp:extent cx="7833360" cy="10264140"/>
                    <wp:effectExtent l="0" t="0" r="0" b="3810"/>
                    <wp:wrapNone/>
                    <wp:docPr id="383" name="Group 3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833360" cy="10264140"/>
                              <a:chOff x="-96" y="-938"/>
                              <a:chExt cx="12336" cy="16164"/>
                            </a:xfrm>
                          </wpg:grpSpPr>
                          <wps:wsp>
                            <wps:cNvPr id="384" name="Rectangle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96" y="-938"/>
                                <a:ext cx="12336" cy="161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5" name="Rectangl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2" y="638"/>
                                <a:ext cx="11016" cy="145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39" o:spid="_x0000_s1026" style="position:absolute;margin-left:0;margin-top:4.8pt;width:616.8pt;height:808.2pt;z-index:-251656704;mso-position-horizontal:center;mso-position-horizontal-relative:page;mso-position-vertical-relative:page" coordorigin="-96,-938" coordsize="12336,16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" o:allowincell="f">
                    <v:rect id="Rectangle 40" o:spid="_x0000_s1027" style="position:absolute;left:-96;top:-938;width:12336;height:16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lRsUA&#10;AADcAAAADwAAAGRycy9kb3ducmV2LnhtbESPQWvCQBSE74X+h+UJvdWNWkOIbkIVBAtSWvXg8ZF9&#10;JsHs27C7avrv3UKhx2FmvmGW5WA6cSPnW8sKJuMEBHFldcu1guNh85qB8AFZY2eZFPyQh7J4flpi&#10;ru2dv+m2D7WIEPY5KmhC6HMpfdWQQT+2PXH0ztYZDFG6WmqH9wg3nZwmSSoNthwXGuxp3VB12V+N&#10;gvXJyTllu2076I/ZZzDp12qeKvUyGt4XIAIN4T/8195qBbPsDX7PxCM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CVGxQAAANwAAAAPAAAAAAAAAAAAAAAAAJgCAABkcnMv&#10;ZG93bnJldi54bWxQSwUGAAAAAAQABAD1AAAAigMAAAAA&#10;" fillcolor="#5f497a [2407]" stroked="f"/>
                    <v:rect id="Rectangle 41" o:spid="_x0000_s1028" style="position:absolute;left:612;top:638;width:11016;height:1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uE8QA&#10;AADcAAAADwAAAGRycy9kb3ducmV2LnhtbESPT4vCMBTE7wt+h/AEb2viuhatRpEFQdA9+Ae8Pppn&#10;W2xeahO1fvuNsOBxmJnfMLNFaytxp8aXjjUM+goEceZMybmG42H1OQbhA7LByjFpeJKHxbzzMcPU&#10;uAfv6L4PuYgQ9ilqKEKoUyl9VpBF33c1cfTOrrEYomxyaRp8RLit5JdSibRYclwosKafgrLL/mY1&#10;YPJtrr/n4fawuSU4yVu1Gp2U1r1uu5yCCNSGd/i/vTYahuMRvM7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obhPEAAAA3AAAAA8AAAAAAAAAAAAAAAAAmAIAAGRycy9k&#10;b3ducmV2LnhtbFBLBQYAAAAABAAEAPUAAACJAwAAAAA=&#10;" stroked="f"/>
                    <w10:wrap anchorx="page" anchory="page"/>
                  </v:group>
                </w:pict>
              </mc:Fallback>
            </mc:AlternateContent>
          </w:r>
        </w:sdtContent>
      </w:sdt>
      <w:r w:rsidR="004E2093" w:rsidRPr="004E2093">
        <w:rPr>
          <w:color w:val="000000" w:themeColor="text1"/>
          <w:sz w:val="32"/>
          <w:szCs w:val="32"/>
        </w:rPr>
        <w:t xml:space="preserve"> </w:t>
      </w:r>
    </w:p>
    <w:sdt>
      <w:sdtPr>
        <w:rPr>
          <w:color w:val="000000" w:themeColor="text1"/>
          <w:sz w:val="32"/>
          <w:szCs w:val="32"/>
        </w:rPr>
        <w:id w:val="1254013497"/>
        <w:docPartObj>
          <w:docPartGallery w:val="Cover Pages"/>
          <w:docPartUnique/>
        </w:docPartObj>
      </w:sdtPr>
      <w:sdtEndPr>
        <w:rPr>
          <w:color w:val="auto"/>
          <w:sz w:val="24"/>
          <w:szCs w:val="24"/>
        </w:rPr>
      </w:sdtEndPr>
      <w:sdtContent>
        <w:p w:rsidR="004E2093" w:rsidRPr="004E2093" w:rsidRDefault="004E2093" w:rsidP="004E2093">
          <w:pPr>
            <w:rPr>
              <w:color w:val="7030A0"/>
            </w:rPr>
          </w:pPr>
          <w:r w:rsidRPr="00820C04">
            <w:rPr>
              <w:rFonts w:ascii="Papyrus" w:hAnsi="Papyrus"/>
              <w:b/>
              <w:noProof/>
              <w:color w:val="4F6228" w:themeColor="accent3" w:themeShade="80"/>
              <w:sz w:val="20"/>
              <w:szCs w:val="20"/>
            </w:rPr>
            <mc:AlternateContent>
              <mc:Choice Requires="wpg">
                <w:drawing>
                  <wp:anchor distT="0" distB="0" distL="114300" distR="114300" simplePos="0" relativeHeight="251661824" behindDoc="1" locked="0" layoutInCell="0" allowOverlap="1" wp14:anchorId="16B99996" wp14:editId="6945D0C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11" name="Group 3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72400" cy="10058400"/>
                              <a:chOff x="0" y="0"/>
                              <a:chExt cx="12240" cy="15840"/>
                            </a:xfrm>
                          </wpg:grpSpPr>
                          <wps:wsp>
                            <wps:cNvPr id="14" name="Rectangle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40" cy="15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Rectangl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2" y="638"/>
                                <a:ext cx="11016" cy="145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Group 39" o:spid="_x0000_s1026" style="position:absolute;margin-left:0;margin-top:0;width:612pt;height:11in;z-index:-251654656;mso-width-percent:1000;mso-height-percent:1000;mso-position-horizontal:center;mso-position-horizontal-relative:page;mso-position-vertical:center;mso-position-vertical-relative:page;mso-width-percent:1000;mso-height-percent:1000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" o:allowincell="f">
                    <v:rect id="Rectangle 40" o:spid="_x0000_s1027" style="position:absolute;width:12240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VqsIA&#10;AADbAAAADwAAAGRycy9kb3ducmV2LnhtbERPS2vCQBC+F/wPywi91Y21CZK6igaEFKT46KHHITtN&#10;gtnZsLs16b93C4Xe5uN7zmozmk7cyPnWsoL5LAFBXFndcq3g47J/WoLwAVljZ5kU/JCHzXrysMJc&#10;24FPdDuHWsQQ9jkqaELocyl91ZBBP7M9ceS+rDMYInS11A6HGG46+ZwkmTTYcmxosKeioep6/jYK&#10;ik8nU1oeynbUb4v3YLLjLs2UepyO21cQgcbwL/5zlzrOf4HfX+I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VWqwgAAANsAAAAPAAAAAAAAAAAAAAAAAJgCAABkcnMvZG93&#10;bnJldi54bWxQSwUGAAAAAAQABAD1AAAAhwMAAAAA&#10;" fillcolor="#5f497a [2407]" stroked="f"/>
                    <v:rect id="Rectangle 41" o:spid="_x0000_s1028" style="position:absolute;left:612;top:638;width:11016;height:1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/>
                    <w10:wrap anchorx="page" anchory="page"/>
                  </v:group>
                </w:pict>
              </mc:Fallback>
            </mc:AlternateContent>
          </w:r>
          <w:r w:rsidRPr="00820C04">
            <w:rPr>
              <w:rFonts w:ascii="Papyrus" w:hAnsi="Papyrus" w:cs="David"/>
              <w:b/>
              <w:color w:val="4F6228" w:themeColor="accent3" w:themeShade="80"/>
              <w:sz w:val="20"/>
              <w:szCs w:val="20"/>
            </w:rPr>
            <w:t xml:space="preserve">  </w:t>
          </w:r>
        </w:p>
        <w:p w:rsidR="004E2093" w:rsidRPr="00820C04" w:rsidRDefault="004E2093" w:rsidP="004E2093">
          <w:pPr>
            <w:jc w:val="right"/>
            <w:rPr>
              <w:rFonts w:ascii="Papyrus" w:hAnsi="Papyrus" w:cs="David"/>
              <w:b/>
              <w:color w:val="4F6228" w:themeColor="accent3" w:themeShade="80"/>
              <w:sz w:val="20"/>
              <w:szCs w:val="20"/>
            </w:rPr>
          </w:pPr>
          <w:proofErr w:type="gramStart"/>
          <w:r w:rsidRPr="00525E15">
            <w:rPr>
              <w:rFonts w:ascii="Papyrus" w:hAnsi="Papyrus"/>
              <w:b/>
              <w:color w:val="984806" w:themeColor="accent6" w:themeShade="80"/>
              <w:sz w:val="20"/>
              <w:szCs w:val="20"/>
            </w:rPr>
            <w:t>Fall ,</w:t>
          </w:r>
          <w:proofErr w:type="gramEnd"/>
          <w:r w:rsidRPr="00525E15">
            <w:rPr>
              <w:rFonts w:ascii="Papyrus" w:hAnsi="Papyrus"/>
              <w:b/>
              <w:color w:val="984806" w:themeColor="accent6" w:themeShade="80"/>
              <w:sz w:val="20"/>
              <w:szCs w:val="20"/>
            </w:rPr>
            <w:t xml:space="preserve"> 2012</w:t>
          </w:r>
        </w:p>
        <w:tbl>
          <w:tblPr>
            <w:tblpPr w:leftFromText="187" w:rightFromText="187" w:vertAnchor="page" w:horzAnchor="margin" w:tblpY="10489"/>
            <w:tblOverlap w:val="never"/>
            <w:tblW w:w="0" w:type="auto"/>
            <w:tblLook w:val="04A0" w:firstRow="1" w:lastRow="0" w:firstColumn="1" w:lastColumn="0" w:noHBand="0" w:noVBand="1"/>
          </w:tblPr>
          <w:tblGrid>
            <w:gridCol w:w="9576"/>
          </w:tblGrid>
          <w:tr w:rsidR="004E2093" w:rsidTr="005341F8">
            <w:trPr>
              <w:trHeight w:val="360"/>
            </w:trPr>
            <w:tc>
              <w:tcPr>
                <w:tcW w:w="9576" w:type="dxa"/>
              </w:tcPr>
              <w:p w:rsidR="004E2093" w:rsidRDefault="004E2093" w:rsidP="004E2093">
                <w:pPr>
                  <w:jc w:val="center"/>
                  <w:rPr>
                    <w:rFonts w:asciiTheme="majorHAnsi" w:hAnsiTheme="majorHAnsi"/>
                    <w:b/>
                    <w:smallCaps/>
                    <w:color w:val="984806" w:themeColor="accent6" w:themeShade="80"/>
                    <w:sz w:val="28"/>
                    <w:szCs w:val="28"/>
                  </w:rPr>
                </w:pPr>
                <w:r>
                  <w:rPr>
                    <w:rFonts w:asciiTheme="majorHAnsi" w:hAnsiTheme="majorHAnsi"/>
                    <w:b/>
                    <w:smallCaps/>
                    <w:color w:val="984806" w:themeColor="accent6" w:themeShade="80"/>
                    <w:sz w:val="28"/>
                    <w:szCs w:val="28"/>
                  </w:rPr>
                  <w:t>Toward a</w:t>
                </w:r>
                <w:r>
                  <w:t xml:space="preserve"> </w:t>
                </w:r>
                <w:r w:rsidRPr="004E2093">
                  <w:rPr>
                    <w:rFonts w:asciiTheme="majorHAnsi" w:hAnsiTheme="majorHAnsi"/>
                    <w:b/>
                    <w:smallCaps/>
                    <w:color w:val="984806" w:themeColor="accent6" w:themeShade="80"/>
                    <w:sz w:val="28"/>
                    <w:szCs w:val="28"/>
                  </w:rPr>
                  <w:t>Cult</w:t>
                </w:r>
                <w:r>
                  <w:rPr>
                    <w:rFonts w:asciiTheme="majorHAnsi" w:hAnsiTheme="majorHAnsi"/>
                    <w:b/>
                    <w:smallCaps/>
                    <w:color w:val="984806" w:themeColor="accent6" w:themeShade="80"/>
                    <w:sz w:val="28"/>
                    <w:szCs w:val="28"/>
                  </w:rPr>
                  <w:t>urally Relevant Framework</w:t>
                </w:r>
              </w:p>
              <w:p w:rsidR="004E2093" w:rsidRDefault="004E2093" w:rsidP="004E2093">
                <w:pPr>
                  <w:jc w:val="center"/>
                  <w:rPr>
                    <w:rFonts w:asciiTheme="majorHAnsi" w:hAnsiTheme="majorHAnsi"/>
                    <w:b/>
                    <w:smallCaps/>
                    <w:color w:val="984806" w:themeColor="accent6" w:themeShade="80"/>
                    <w:sz w:val="28"/>
                    <w:szCs w:val="28"/>
                  </w:rPr>
                </w:pPr>
                <w:r w:rsidRPr="004E2093">
                  <w:rPr>
                    <w:rFonts w:asciiTheme="majorHAnsi" w:hAnsiTheme="majorHAnsi"/>
                    <w:b/>
                    <w:smallCaps/>
                    <w:color w:val="984806" w:themeColor="accent6" w:themeShade="80"/>
                    <w:sz w:val="28"/>
                    <w:szCs w:val="28"/>
                  </w:rPr>
                  <w:t>for Effective</w:t>
                </w:r>
                <w:r>
                  <w:rPr>
                    <w:rFonts w:asciiTheme="majorHAnsi" w:hAnsiTheme="majorHAnsi"/>
                    <w:b/>
                    <w:smallCaps/>
                    <w:color w:val="984806" w:themeColor="accent6" w:themeShade="80"/>
                    <w:sz w:val="28"/>
                    <w:szCs w:val="28"/>
                  </w:rPr>
                  <w:t xml:space="preserve"> </w:t>
                </w:r>
                <w:r w:rsidRPr="004E2093">
                  <w:rPr>
                    <w:rFonts w:asciiTheme="majorHAnsi" w:hAnsiTheme="majorHAnsi"/>
                    <w:b/>
                    <w:smallCaps/>
                    <w:color w:val="984806" w:themeColor="accent6" w:themeShade="80"/>
                    <w:sz w:val="28"/>
                    <w:szCs w:val="28"/>
                  </w:rPr>
                  <w:t>Family-Teacher Term Confere</w:t>
                </w:r>
                <w:bookmarkStart w:id="0" w:name="_GoBack"/>
                <w:bookmarkEnd w:id="0"/>
                <w:r w:rsidRPr="004E2093">
                  <w:rPr>
                    <w:rFonts w:asciiTheme="majorHAnsi" w:hAnsiTheme="majorHAnsi"/>
                    <w:b/>
                    <w:smallCaps/>
                    <w:color w:val="984806" w:themeColor="accent6" w:themeShade="80"/>
                    <w:sz w:val="28"/>
                    <w:szCs w:val="28"/>
                  </w:rPr>
                  <w:t xml:space="preserve">nces </w:t>
                </w:r>
              </w:p>
              <w:p w:rsidR="004E2093" w:rsidRPr="004E2093" w:rsidRDefault="004E2093" w:rsidP="004E2093">
                <w:pPr>
                  <w:jc w:val="center"/>
                  <w:rPr>
                    <w:rFonts w:asciiTheme="majorHAnsi" w:hAnsiTheme="majorHAnsi"/>
                    <w:b/>
                    <w:smallCaps/>
                    <w:color w:val="984806" w:themeColor="accent6" w:themeShade="80"/>
                    <w:sz w:val="28"/>
                    <w:szCs w:val="28"/>
                  </w:rPr>
                </w:pPr>
                <w:r w:rsidRPr="004E2093">
                  <w:rPr>
                    <w:rFonts w:asciiTheme="majorHAnsi" w:hAnsiTheme="majorHAnsi"/>
                    <w:b/>
                    <w:smallCaps/>
                    <w:color w:val="984806" w:themeColor="accent6" w:themeShade="80"/>
                    <w:sz w:val="28"/>
                    <w:szCs w:val="28"/>
                  </w:rPr>
                  <w:t>in Diverse Urban Schools</w:t>
                </w:r>
              </w:p>
            </w:tc>
          </w:tr>
        </w:tbl>
        <w:p w:rsidR="004E2093" w:rsidRDefault="004E2093" w:rsidP="004E2093">
          <w:pPr>
            <w:tabs>
              <w:tab w:val="left" w:pos="8460"/>
            </w:tabs>
            <w:rPr>
              <w:color w:val="auto"/>
            </w:rPr>
          </w:pPr>
          <w:r>
            <w:rPr>
              <w:noProof/>
              <w:color w:val="EEECE1" w:themeColor="background2"/>
              <w:sz w:val="32"/>
              <w:szCs w:val="32"/>
            </w:rPr>
            <w:drawing>
              <wp:anchor distT="0" distB="0" distL="114300" distR="114300" simplePos="0" relativeHeight="251663872" behindDoc="1" locked="0" layoutInCell="1" allowOverlap="1" wp14:anchorId="7CCB8603" wp14:editId="26E11A8D">
                <wp:simplePos x="0" y="0"/>
                <wp:positionH relativeFrom="page">
                  <wp:posOffset>1165860</wp:posOffset>
                </wp:positionH>
                <wp:positionV relativeFrom="page">
                  <wp:posOffset>1744980</wp:posOffset>
                </wp:positionV>
                <wp:extent cx="5349210" cy="4418202"/>
                <wp:effectExtent l="0" t="0" r="4445" b="1905"/>
                <wp:wrapNone/>
                <wp:docPr id="13" name="Picture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 Transcend.jpg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9210" cy="44182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color w:val="EEECE1" w:themeColor="background2"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62848" behindDoc="0" locked="0" layoutInCell="0" allowOverlap="1" wp14:anchorId="24C457A2" wp14:editId="1B62B579">
                    <wp:simplePos x="0" y="0"/>
                    <wp:positionH relativeFrom="page">
                      <wp:posOffset>388620</wp:posOffset>
                    </wp:positionH>
                    <wp:positionV relativeFrom="page">
                      <wp:posOffset>4495800</wp:posOffset>
                    </wp:positionV>
                    <wp:extent cx="6995160" cy="939165"/>
                    <wp:effectExtent l="0" t="0" r="0" b="4445"/>
                    <wp:wrapNone/>
                    <wp:docPr id="12" name="Rectangle 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939165"/>
                            </a:xfrm>
                            <a:prstGeom prst="rect">
                              <a:avLst/>
                            </a:prstGeom>
                            <a:solidFill>
                              <a:srgbClr val="A5A5A5">
                                <a:alpha val="89999"/>
                              </a:srgbClr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360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206"/>
                                  <w:gridCol w:w="8825"/>
                                </w:tblGrid>
                                <w:tr w:rsidR="004E2093">
                                  <w:trPr>
                                    <w:trHeight w:val="1080"/>
                                  </w:trPr>
                                  <w:sdt>
                                    <w:sdtPr>
                                      <w:rPr>
                                        <w:smallCaps/>
                                        <w:sz w:val="36"/>
                                        <w:szCs w:val="36"/>
                                      </w:rPr>
                                      <w:alias w:val="Company"/>
                                      <w:id w:val="-1609583206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Content>
                                      <w:tc>
                                        <w:tcPr>
                                          <w:tcW w:w="1000" w:type="pct"/>
                                          <w:shd w:val="clear" w:color="auto" w:fill="000000" w:themeFill="text1"/>
                                          <w:vAlign w:val="center"/>
                                        </w:tcPr>
                                        <w:p w:rsidR="004E2093" w:rsidRPr="00E55923" w:rsidRDefault="004E2093" w:rsidP="00287593">
                                          <w:pPr>
                                            <w:pStyle w:val="NoSpacing"/>
                                            <w:spacing w:before="120" w:after="120"/>
                                            <w:jc w:val="center"/>
                                            <w:rPr>
                                              <w:smallCaps/>
                                              <w:sz w:val="40"/>
                                              <w:szCs w:val="40"/>
                                            </w:rPr>
                                          </w:pPr>
                                          <w:r>
                                            <w:rPr>
                                              <w:smallCaps/>
                                              <w:sz w:val="36"/>
                                              <w:szCs w:val="36"/>
                                            </w:rPr>
                                            <w:t>Vance Holmes</w:t>
                                          </w:r>
                                        </w:p>
                                      </w:tc>
                                    </w:sdtContent>
                                  </w:sdt>
                                  <w:sdt>
                                    <w:sdtPr>
                                      <w:rPr>
                                        <w:rFonts w:asciiTheme="majorHAnsi" w:hAnsiTheme="majorHAnsi"/>
                                        <w:b/>
                                        <w:smallCaps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alias w:val="Title"/>
                                      <w:id w:val="685948029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Content>
                                      <w:tc>
                                        <w:tcPr>
                                          <w:tcW w:w="4000" w:type="pct"/>
                                          <w:shd w:val="clear" w:color="auto" w:fill="auto"/>
                                          <w:vAlign w:val="center"/>
                                        </w:tcPr>
                                        <w:p w:rsidR="004E2093" w:rsidRDefault="00D81A4D" w:rsidP="002C57AE">
                                          <w:pPr>
                                            <w:pStyle w:val="NoSpacing"/>
                                            <w:rPr>
                                              <w:smallCaps/>
                                              <w:color w:val="FFFFFF" w:themeColor="background1"/>
                                              <w:sz w:val="48"/>
                                              <w:szCs w:val="48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HAnsi" w:hAnsiTheme="majorHAnsi"/>
                                              <w:b/>
                                              <w:smallCaps/>
                                              <w:color w:val="FFFFFF" w:themeColor="background1"/>
                                              <w:sz w:val="44"/>
                                              <w:szCs w:val="44"/>
                                            </w:rPr>
                                            <w:t>Family-</w:t>
                                          </w:r>
                                          <w:r w:rsidR="004E2093">
                                            <w:rPr>
                                              <w:rFonts w:asciiTheme="majorHAnsi" w:hAnsiTheme="majorHAnsi"/>
                                              <w:b/>
                                              <w:smallCaps/>
                                              <w:color w:val="FFFFFF" w:themeColor="background1"/>
                                              <w:sz w:val="44"/>
                                              <w:szCs w:val="44"/>
                                            </w:rPr>
                                            <w:t>Teacher Diversity Disparity</w:t>
                                          </w:r>
                                        </w:p>
                                      </w:tc>
                                    </w:sdtContent>
                                  </w:sdt>
                                </w:tr>
                              </w:tbl>
                              <w:p w:rsidR="004E2093" w:rsidRDefault="004E2093" w:rsidP="004E2093">
                                <w:pPr>
                                  <w:pStyle w:val="NoSpacing"/>
                                  <w:spacing w:line="14" w:lineRule="exact"/>
                                </w:pPr>
                              </w:p>
                            </w:txbxContent>
                          </wps:txbx>
                          <wps:bodyPr rot="0" vert="horz" wrap="square" lIns="228600" tIns="0" rIns="22860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42" o:spid="_x0000_s1026" style="position:absolute;margin-left:30.6pt;margin-top:354pt;width:550.8pt;height:73.9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" o:allowincell="f" fillcolor="#a5a5a5" stroked="f">
                    <v:fill opacity="58853f"/>
                    <v:textbox style="mso-fit-shape-to-text:t" inset="18pt,0,18pt,0">
                      <w:txbxContent>
                        <w:tbl>
                          <w:tblPr>
                            <w:tblW w:w="5000" w:type="pct"/>
                            <w:tblCellMar>
                              <w:left w:w="360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206"/>
                            <w:gridCol w:w="8825"/>
                          </w:tblGrid>
                          <w:tr w:rsidR="004E2093">
                            <w:trPr>
                              <w:trHeight w:val="1080"/>
                            </w:trPr>
                            <w:sdt>
                              <w:sdtPr>
                                <w:rPr>
                                  <w:smallCaps/>
                                  <w:sz w:val="36"/>
                                  <w:szCs w:val="36"/>
                                </w:rPr>
                                <w:alias w:val="Company"/>
                                <w:id w:val="-1609583206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Content>
                                <w:tc>
                                  <w:tcPr>
                                    <w:tcW w:w="1000" w:type="pct"/>
                                    <w:shd w:val="clear" w:color="auto" w:fill="000000" w:themeFill="text1"/>
                                    <w:vAlign w:val="center"/>
                                  </w:tcPr>
                                  <w:p w:rsidR="004E2093" w:rsidRPr="00E55923" w:rsidRDefault="004E2093" w:rsidP="00287593">
                                    <w:pPr>
                                      <w:pStyle w:val="NoSpacing"/>
                                      <w:spacing w:before="120" w:after="120"/>
                                      <w:jc w:val="center"/>
                                      <w:rPr>
                                        <w:smallCaps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sz w:val="36"/>
                                        <w:szCs w:val="36"/>
                                      </w:rPr>
                                      <w:t>Vance Holmes</w:t>
                                    </w:r>
                                  </w:p>
                                </w:tc>
                              </w:sdtContent>
                            </w:sdt>
                            <w:sdt>
                              <w:sdtPr>
                                <w:rPr>
                                  <w:rFonts w:asciiTheme="majorHAnsi" w:hAnsiTheme="majorHAnsi"/>
                                  <w:b/>
                                  <w:smallCaps/>
                                  <w:color w:val="FFFFFF" w:themeColor="background1"/>
                                  <w:sz w:val="44"/>
                                  <w:szCs w:val="44"/>
                                </w:rPr>
                                <w:alias w:val="Title"/>
                                <w:id w:val="685948029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Content>
                                <w:tc>
                                  <w:tcPr>
                                    <w:tcW w:w="4000" w:type="pct"/>
                                    <w:shd w:val="clear" w:color="auto" w:fill="auto"/>
                                    <w:vAlign w:val="center"/>
                                  </w:tcPr>
                                  <w:p w:rsidR="004E2093" w:rsidRDefault="00D81A4D" w:rsidP="002C57AE">
                                    <w:pPr>
                                      <w:pStyle w:val="NoSpacing"/>
                                      <w:rPr>
                                        <w:smallCaps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smallCaps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t>Family-</w:t>
                                    </w:r>
                                    <w:r w:rsidR="004E2093">
                                      <w:rPr>
                                        <w:rFonts w:asciiTheme="majorHAnsi" w:hAnsiTheme="majorHAnsi"/>
                                        <w:b/>
                                        <w:smallCaps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t>Teacher Diversity Disparity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4E2093" w:rsidRDefault="004E2093" w:rsidP="004E2093">
                          <w:pPr>
                            <w:pStyle w:val="NoSpacing"/>
                            <w:spacing w:line="14" w:lineRule="exact"/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color w:val="EEECE1" w:themeColor="background2"/>
              <w:sz w:val="32"/>
              <w:szCs w:val="32"/>
            </w:rPr>
            <w:t xml:space="preserve">    </w:t>
          </w:r>
          <w:r>
            <w:rPr>
              <w:color w:val="auto"/>
            </w:rPr>
            <w:br w:type="page"/>
          </w:r>
        </w:p>
      </w:sdtContent>
    </w:sdt>
    <w:p w:rsidR="0027631E" w:rsidRPr="0027631E" w:rsidRDefault="0027631E" w:rsidP="004E2093">
      <w:pPr>
        <w:jc w:val="center"/>
        <w:rPr>
          <w:rFonts w:asciiTheme="majorHAnsi" w:hAnsiTheme="majorHAnsi"/>
          <w:smallCaps/>
          <w:color w:val="auto"/>
        </w:rPr>
      </w:pPr>
      <w:r w:rsidRPr="0027631E">
        <w:rPr>
          <w:rFonts w:asciiTheme="majorHAnsi" w:hAnsiTheme="majorHAnsi"/>
          <w:smallCaps/>
          <w:color w:val="auto"/>
        </w:rPr>
        <w:lastRenderedPageBreak/>
        <w:t>Toward a Culturally Relevant Framework for</w:t>
      </w:r>
      <w:r w:rsidR="008442CA">
        <w:rPr>
          <w:rFonts w:asciiTheme="majorHAnsi" w:hAnsiTheme="majorHAnsi"/>
          <w:smallCaps/>
          <w:color w:val="auto"/>
        </w:rPr>
        <w:t xml:space="preserve"> Effective</w:t>
      </w:r>
    </w:p>
    <w:p w:rsidR="00327871" w:rsidRPr="00327871" w:rsidRDefault="0027631E" w:rsidP="0027631E">
      <w:pPr>
        <w:jc w:val="center"/>
        <w:rPr>
          <w:rFonts w:asciiTheme="minorHAnsi" w:hAnsiTheme="minorHAnsi" w:cstheme="minorHAnsi"/>
          <w:b/>
        </w:rPr>
      </w:pPr>
      <w:r w:rsidRPr="0027631E">
        <w:rPr>
          <w:rFonts w:asciiTheme="majorHAnsi" w:hAnsiTheme="majorHAnsi"/>
          <w:smallCaps/>
          <w:color w:val="auto"/>
        </w:rPr>
        <w:t>Family-Teacher Term Conferences in Diverse Urban Schools</w:t>
      </w:r>
    </w:p>
    <w:p w:rsidR="00FF3604" w:rsidRPr="00F52F0E" w:rsidRDefault="00FF3604" w:rsidP="00FF3604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</w:p>
    <w:p w:rsidR="00FF3604" w:rsidRPr="000C0EB2" w:rsidRDefault="008442CA" w:rsidP="00FF3604">
      <w:pPr>
        <w:pBdr>
          <w:bottom w:val="single" w:sz="4" w:space="4" w:color="4F81BD" w:themeColor="accent1"/>
        </w:pBdr>
        <w:overflowPunct w:val="0"/>
        <w:autoSpaceDE w:val="0"/>
        <w:autoSpaceDN w:val="0"/>
        <w:adjustRightInd w:val="0"/>
        <w:spacing w:before="200" w:after="280"/>
        <w:ind w:left="936" w:right="936"/>
        <w:textAlignment w:val="baseline"/>
        <w:rPr>
          <w:rFonts w:ascii="Tahoma" w:hAnsi="Tahoma"/>
          <w:b/>
          <w:bCs/>
          <w:i/>
          <w:iCs/>
          <w:color w:val="4F81BD" w:themeColor="accent1"/>
          <w:szCs w:val="20"/>
        </w:rPr>
      </w:pPr>
      <w:r>
        <w:rPr>
          <w:rFonts w:ascii="Tahoma" w:hAnsi="Tahoma"/>
          <w:b/>
          <w:bCs/>
          <w:i/>
          <w:iCs/>
          <w:color w:val="4F81BD" w:themeColor="accent1"/>
          <w:szCs w:val="20"/>
        </w:rPr>
        <w:t>Focus Point</w:t>
      </w:r>
    </w:p>
    <w:p w:rsidR="00937F05" w:rsidRPr="00937F05" w:rsidRDefault="00937F05" w:rsidP="00937F05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  <w:r w:rsidRPr="00937F05">
        <w:rPr>
          <w:rFonts w:asciiTheme="minorHAnsi" w:hAnsiTheme="minorHAnsi" w:cstheme="minorHAnsi"/>
          <w:b/>
          <w:color w:val="auto"/>
          <w:szCs w:val="20"/>
        </w:rPr>
        <w:t>Collaboration, Ethics and Relationships</w:t>
      </w:r>
    </w:p>
    <w:p w:rsidR="00937F05" w:rsidRDefault="00937F05" w:rsidP="00937F05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</w:p>
    <w:p w:rsidR="00FF0B76" w:rsidRPr="0011182A" w:rsidRDefault="00FF0B76" w:rsidP="00937F05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  <w:u w:val="single"/>
        </w:rPr>
      </w:pPr>
      <w:r w:rsidRPr="0011182A">
        <w:rPr>
          <w:rFonts w:asciiTheme="minorHAnsi" w:hAnsiTheme="minorHAnsi" w:cstheme="minorHAnsi"/>
          <w:color w:val="auto"/>
          <w:szCs w:val="20"/>
          <w:u w:val="single"/>
        </w:rPr>
        <w:t>Guiding Questions:</w:t>
      </w:r>
    </w:p>
    <w:p w:rsidR="0011182A" w:rsidRDefault="00721657" w:rsidP="00937F05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color w:val="auto"/>
          <w:szCs w:val="20"/>
        </w:rPr>
        <w:t>How can urban schools best</w:t>
      </w:r>
      <w:r w:rsidR="00525E15">
        <w:rPr>
          <w:rFonts w:asciiTheme="minorHAnsi" w:hAnsiTheme="minorHAnsi" w:cstheme="minorHAnsi"/>
          <w:color w:val="auto"/>
          <w:szCs w:val="20"/>
        </w:rPr>
        <w:t xml:space="preserve"> connec</w:t>
      </w:r>
      <w:r>
        <w:rPr>
          <w:rFonts w:asciiTheme="minorHAnsi" w:hAnsiTheme="minorHAnsi" w:cstheme="minorHAnsi"/>
          <w:color w:val="auto"/>
          <w:szCs w:val="20"/>
        </w:rPr>
        <w:t xml:space="preserve">t </w:t>
      </w:r>
      <w:r w:rsidR="00525E15">
        <w:rPr>
          <w:rFonts w:asciiTheme="minorHAnsi" w:hAnsiTheme="minorHAnsi" w:cstheme="minorHAnsi"/>
          <w:color w:val="auto"/>
          <w:szCs w:val="20"/>
        </w:rPr>
        <w:t xml:space="preserve">the classroom to the </w:t>
      </w:r>
      <w:r>
        <w:rPr>
          <w:rFonts w:asciiTheme="minorHAnsi" w:hAnsiTheme="minorHAnsi" w:cstheme="minorHAnsi"/>
          <w:color w:val="auto"/>
          <w:szCs w:val="20"/>
        </w:rPr>
        <w:t>multicultural community?</w:t>
      </w:r>
      <w:r w:rsidR="0011182A">
        <w:rPr>
          <w:rFonts w:asciiTheme="minorHAnsi" w:hAnsiTheme="minorHAnsi" w:cstheme="minorHAnsi"/>
          <w:color w:val="auto"/>
          <w:szCs w:val="20"/>
        </w:rPr>
        <w:t xml:space="preserve"> </w:t>
      </w:r>
      <w:r w:rsidR="009E6E7D">
        <w:rPr>
          <w:rFonts w:asciiTheme="minorHAnsi" w:hAnsiTheme="minorHAnsi" w:cstheme="minorHAnsi"/>
          <w:color w:val="auto"/>
          <w:szCs w:val="20"/>
        </w:rPr>
        <w:t xml:space="preserve">In what </w:t>
      </w:r>
      <w:r>
        <w:rPr>
          <w:rFonts w:asciiTheme="minorHAnsi" w:hAnsiTheme="minorHAnsi" w:cstheme="minorHAnsi"/>
          <w:color w:val="auto"/>
          <w:szCs w:val="20"/>
        </w:rPr>
        <w:t xml:space="preserve">negative </w:t>
      </w:r>
      <w:r w:rsidR="009E6E7D">
        <w:rPr>
          <w:rFonts w:asciiTheme="minorHAnsi" w:hAnsiTheme="minorHAnsi" w:cstheme="minorHAnsi"/>
          <w:color w:val="auto"/>
          <w:szCs w:val="20"/>
        </w:rPr>
        <w:t>ways might the community’s various ethnic, linguistic and cultural so</w:t>
      </w:r>
      <w:r>
        <w:rPr>
          <w:rFonts w:asciiTheme="minorHAnsi" w:hAnsiTheme="minorHAnsi" w:cstheme="minorHAnsi"/>
          <w:color w:val="auto"/>
          <w:szCs w:val="20"/>
        </w:rPr>
        <w:t xml:space="preserve">cial groups perceive the education system, the school </w:t>
      </w:r>
      <w:r w:rsidR="009E6E7D">
        <w:rPr>
          <w:rFonts w:asciiTheme="minorHAnsi" w:hAnsiTheme="minorHAnsi" w:cstheme="minorHAnsi"/>
          <w:color w:val="auto"/>
          <w:szCs w:val="20"/>
        </w:rPr>
        <w:t xml:space="preserve">environment </w:t>
      </w:r>
      <w:r>
        <w:rPr>
          <w:rFonts w:asciiTheme="minorHAnsi" w:hAnsiTheme="minorHAnsi" w:cstheme="minorHAnsi"/>
          <w:color w:val="auto"/>
          <w:szCs w:val="20"/>
        </w:rPr>
        <w:t>or</w:t>
      </w:r>
      <w:r w:rsidR="009E6E7D">
        <w:rPr>
          <w:rFonts w:asciiTheme="minorHAnsi" w:hAnsiTheme="minorHAnsi" w:cstheme="minorHAnsi"/>
          <w:color w:val="auto"/>
          <w:szCs w:val="20"/>
        </w:rPr>
        <w:t xml:space="preserve"> the family-teacher dynamic? </w:t>
      </w:r>
      <w:r>
        <w:rPr>
          <w:rFonts w:asciiTheme="minorHAnsi" w:hAnsiTheme="minorHAnsi" w:cstheme="minorHAnsi"/>
          <w:color w:val="auto"/>
          <w:szCs w:val="20"/>
        </w:rPr>
        <w:t xml:space="preserve"> How has this school accounted for </w:t>
      </w:r>
      <w:r w:rsidR="0011182A">
        <w:rPr>
          <w:rFonts w:asciiTheme="minorHAnsi" w:hAnsiTheme="minorHAnsi" w:cstheme="minorHAnsi"/>
          <w:color w:val="auto"/>
          <w:szCs w:val="20"/>
        </w:rPr>
        <w:t xml:space="preserve">these </w:t>
      </w:r>
      <w:r>
        <w:rPr>
          <w:rFonts w:asciiTheme="minorHAnsi" w:hAnsiTheme="minorHAnsi" w:cstheme="minorHAnsi"/>
          <w:color w:val="auto"/>
          <w:szCs w:val="20"/>
        </w:rPr>
        <w:t>cultural concerns</w:t>
      </w:r>
      <w:r w:rsidR="00505E87">
        <w:rPr>
          <w:rFonts w:asciiTheme="minorHAnsi" w:hAnsiTheme="minorHAnsi" w:cstheme="minorHAnsi"/>
          <w:color w:val="auto"/>
          <w:szCs w:val="20"/>
        </w:rPr>
        <w:t xml:space="preserve"> during fall, family-teacher term conferences</w:t>
      </w:r>
      <w:r>
        <w:rPr>
          <w:rFonts w:asciiTheme="minorHAnsi" w:hAnsiTheme="minorHAnsi" w:cstheme="minorHAnsi"/>
          <w:color w:val="auto"/>
          <w:szCs w:val="20"/>
        </w:rPr>
        <w:t>?</w:t>
      </w:r>
      <w:r w:rsidR="0011182A">
        <w:rPr>
          <w:rFonts w:asciiTheme="minorHAnsi" w:hAnsiTheme="minorHAnsi" w:cstheme="minorHAnsi"/>
          <w:color w:val="auto"/>
          <w:szCs w:val="20"/>
        </w:rPr>
        <w:t xml:space="preserve"> </w:t>
      </w:r>
    </w:p>
    <w:p w:rsidR="0011182A" w:rsidRDefault="0011182A" w:rsidP="00937F05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</w:p>
    <w:p w:rsidR="00FF3604" w:rsidRDefault="0011182A" w:rsidP="00FF3604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color w:val="auto"/>
          <w:szCs w:val="20"/>
        </w:rPr>
        <w:t xml:space="preserve">What are the core components of a </w:t>
      </w:r>
      <w:r w:rsidRPr="00937F05">
        <w:rPr>
          <w:rFonts w:asciiTheme="minorHAnsi" w:hAnsiTheme="minorHAnsi" w:cstheme="minorHAnsi"/>
          <w:color w:val="auto"/>
          <w:szCs w:val="20"/>
        </w:rPr>
        <w:t>framework for</w:t>
      </w:r>
      <w:r>
        <w:rPr>
          <w:rFonts w:asciiTheme="minorHAnsi" w:hAnsiTheme="minorHAnsi" w:cstheme="minorHAnsi"/>
          <w:color w:val="auto"/>
          <w:szCs w:val="20"/>
        </w:rPr>
        <w:t xml:space="preserve"> </w:t>
      </w:r>
      <w:r w:rsidRPr="00937F05">
        <w:rPr>
          <w:rFonts w:asciiTheme="minorHAnsi" w:hAnsiTheme="minorHAnsi" w:cstheme="minorHAnsi"/>
          <w:color w:val="auto"/>
          <w:szCs w:val="20"/>
        </w:rPr>
        <w:t>effective</w:t>
      </w:r>
      <w:r>
        <w:rPr>
          <w:rFonts w:asciiTheme="minorHAnsi" w:hAnsiTheme="minorHAnsi" w:cstheme="minorHAnsi"/>
          <w:color w:val="auto"/>
          <w:szCs w:val="20"/>
        </w:rPr>
        <w:t xml:space="preserve"> and efficiently run</w:t>
      </w:r>
      <w:r w:rsidRPr="00937F05">
        <w:rPr>
          <w:rFonts w:asciiTheme="minorHAnsi" w:hAnsiTheme="minorHAnsi" w:cstheme="minorHAnsi"/>
          <w:color w:val="auto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Cs w:val="20"/>
        </w:rPr>
        <w:t>family</w:t>
      </w:r>
      <w:r w:rsidRPr="00937F05">
        <w:rPr>
          <w:rFonts w:asciiTheme="minorHAnsi" w:hAnsiTheme="minorHAnsi" w:cstheme="minorHAnsi"/>
          <w:color w:val="auto"/>
          <w:szCs w:val="20"/>
        </w:rPr>
        <w:t>-teacher conferences</w:t>
      </w:r>
      <w:r>
        <w:rPr>
          <w:rFonts w:asciiTheme="minorHAnsi" w:hAnsiTheme="minorHAnsi" w:cstheme="minorHAnsi"/>
          <w:color w:val="auto"/>
          <w:szCs w:val="20"/>
        </w:rPr>
        <w:t xml:space="preserve"> that support diverse learners and their families?</w:t>
      </w:r>
    </w:p>
    <w:p w:rsidR="00D062C7" w:rsidRDefault="00D062C7" w:rsidP="00FF3604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</w:p>
    <w:p w:rsidR="00D062C7" w:rsidRDefault="00D062C7" w:rsidP="00D062C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noProof/>
          <w:color w:val="auto"/>
          <w:szCs w:val="20"/>
        </w:rPr>
        <w:drawing>
          <wp:inline distT="0" distB="0" distL="0" distR="0" wp14:anchorId="5C24A16C" wp14:editId="0451A626">
            <wp:extent cx="3558220" cy="2228263"/>
            <wp:effectExtent l="0" t="0" r="444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01_upr00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452" cy="222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2C7" w:rsidRPr="00F52F0E" w:rsidRDefault="00D062C7" w:rsidP="00FF3604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</w:p>
    <w:p w:rsidR="00FF3604" w:rsidRPr="000C0EB2" w:rsidRDefault="00D062C7" w:rsidP="00FF3604">
      <w:pPr>
        <w:pBdr>
          <w:bottom w:val="single" w:sz="4" w:space="4" w:color="4F81BD" w:themeColor="accent1"/>
        </w:pBdr>
        <w:overflowPunct w:val="0"/>
        <w:autoSpaceDE w:val="0"/>
        <w:autoSpaceDN w:val="0"/>
        <w:adjustRightInd w:val="0"/>
        <w:spacing w:before="200" w:after="280"/>
        <w:ind w:left="936" w:right="936"/>
        <w:textAlignment w:val="baseline"/>
        <w:rPr>
          <w:rFonts w:ascii="Tahoma" w:hAnsi="Tahoma"/>
          <w:b/>
          <w:bCs/>
          <w:i/>
          <w:iCs/>
          <w:color w:val="4F81BD" w:themeColor="accent1"/>
          <w:szCs w:val="20"/>
        </w:rPr>
      </w:pPr>
      <w:r>
        <w:rPr>
          <w:rFonts w:ascii="Tahoma" w:hAnsi="Tahoma"/>
          <w:b/>
          <w:bCs/>
          <w:i/>
          <w:iCs/>
          <w:color w:val="4F81BD" w:themeColor="accent1"/>
          <w:szCs w:val="20"/>
        </w:rPr>
        <w:t>Family – Teacher Diversity Disparity</w:t>
      </w:r>
    </w:p>
    <w:p w:rsidR="001B7EA0" w:rsidRDefault="0027631E" w:rsidP="005F447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  <w:proofErr w:type="gramStart"/>
      <w:r>
        <w:rPr>
          <w:rFonts w:asciiTheme="minorHAnsi" w:hAnsiTheme="minorHAnsi" w:cstheme="minorHAnsi"/>
          <w:color w:val="auto"/>
          <w:szCs w:val="20"/>
        </w:rPr>
        <w:t xml:space="preserve">Attendance at a </w:t>
      </w:r>
      <w:r w:rsidR="005F447B">
        <w:rPr>
          <w:rFonts w:asciiTheme="minorHAnsi" w:hAnsiTheme="minorHAnsi" w:cstheme="minorHAnsi"/>
          <w:color w:val="auto"/>
          <w:szCs w:val="20"/>
        </w:rPr>
        <w:t xml:space="preserve">Monday </w:t>
      </w:r>
      <w:r w:rsidR="00D062C7">
        <w:rPr>
          <w:rFonts w:asciiTheme="minorHAnsi" w:hAnsiTheme="minorHAnsi" w:cstheme="minorHAnsi"/>
          <w:color w:val="auto"/>
          <w:szCs w:val="20"/>
        </w:rPr>
        <w:t xml:space="preserve">morning </w:t>
      </w:r>
      <w:r w:rsidR="00D062C7">
        <w:rPr>
          <w:rFonts w:asciiTheme="minorHAnsi" w:hAnsiTheme="minorHAnsi" w:cstheme="minorHAnsi"/>
          <w:color w:val="auto"/>
          <w:szCs w:val="20"/>
        </w:rPr>
        <w:t>teaching staff</w:t>
      </w:r>
      <w:r w:rsidR="00D062C7">
        <w:rPr>
          <w:rFonts w:asciiTheme="minorHAnsi" w:hAnsiTheme="minorHAnsi" w:cstheme="minorHAnsi"/>
          <w:color w:val="auto"/>
          <w:szCs w:val="20"/>
        </w:rPr>
        <w:t xml:space="preserve"> meeting at an urban school.</w:t>
      </w:r>
      <w:proofErr w:type="gramEnd"/>
    </w:p>
    <w:p w:rsidR="001B7EA0" w:rsidRDefault="001B7EA0" w:rsidP="005F447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</w:p>
    <w:p w:rsidR="004C7291" w:rsidRDefault="004C52FB" w:rsidP="005F447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color w:val="auto"/>
          <w:szCs w:val="20"/>
        </w:rPr>
        <w:t xml:space="preserve">Observing </w:t>
      </w:r>
      <w:r w:rsidR="00721657">
        <w:rPr>
          <w:rFonts w:asciiTheme="minorHAnsi" w:hAnsiTheme="minorHAnsi" w:cstheme="minorHAnsi"/>
          <w:color w:val="auto"/>
          <w:szCs w:val="20"/>
        </w:rPr>
        <w:t xml:space="preserve">the meeting </w:t>
      </w:r>
      <w:r>
        <w:rPr>
          <w:rFonts w:asciiTheme="minorHAnsi" w:hAnsiTheme="minorHAnsi" w:cstheme="minorHAnsi"/>
          <w:color w:val="auto"/>
          <w:szCs w:val="20"/>
        </w:rPr>
        <w:t>from the middle of</w:t>
      </w:r>
      <w:r w:rsidR="001B7EA0">
        <w:rPr>
          <w:rFonts w:asciiTheme="minorHAnsi" w:hAnsiTheme="minorHAnsi" w:cstheme="minorHAnsi"/>
          <w:color w:val="auto"/>
          <w:szCs w:val="20"/>
        </w:rPr>
        <w:t xml:space="preserve"> the room, I </w:t>
      </w:r>
      <w:r>
        <w:rPr>
          <w:rFonts w:asciiTheme="minorHAnsi" w:hAnsiTheme="minorHAnsi" w:cstheme="minorHAnsi"/>
          <w:color w:val="auto"/>
          <w:szCs w:val="20"/>
        </w:rPr>
        <w:t>am face to face with the fact that –</w:t>
      </w:r>
      <w:r w:rsidR="004D487F">
        <w:rPr>
          <w:rFonts w:asciiTheme="minorHAnsi" w:hAnsiTheme="minorHAnsi" w:cstheme="minorHAnsi"/>
          <w:color w:val="auto"/>
          <w:szCs w:val="20"/>
        </w:rPr>
        <w:t xml:space="preserve"> </w:t>
      </w:r>
      <w:r w:rsidR="0011182A">
        <w:rPr>
          <w:rFonts w:asciiTheme="minorHAnsi" w:hAnsiTheme="minorHAnsi" w:cstheme="minorHAnsi"/>
          <w:color w:val="auto"/>
          <w:szCs w:val="20"/>
        </w:rPr>
        <w:t xml:space="preserve">while </w:t>
      </w:r>
      <w:r w:rsidR="001B7EA0">
        <w:rPr>
          <w:rFonts w:asciiTheme="minorHAnsi" w:hAnsiTheme="minorHAnsi" w:cstheme="minorHAnsi"/>
          <w:color w:val="auto"/>
          <w:szCs w:val="20"/>
        </w:rPr>
        <w:t>two of the school’s instructors are bilingu</w:t>
      </w:r>
      <w:r w:rsidR="0011182A">
        <w:rPr>
          <w:rFonts w:asciiTheme="minorHAnsi" w:hAnsiTheme="minorHAnsi" w:cstheme="minorHAnsi"/>
          <w:color w:val="auto"/>
          <w:szCs w:val="20"/>
        </w:rPr>
        <w:t>al and have a Latino background</w:t>
      </w:r>
      <w:r w:rsidR="001B7EA0">
        <w:rPr>
          <w:rFonts w:asciiTheme="minorHAnsi" w:hAnsiTheme="minorHAnsi" w:cstheme="minorHAnsi"/>
          <w:color w:val="auto"/>
          <w:szCs w:val="20"/>
        </w:rPr>
        <w:t xml:space="preserve"> and </w:t>
      </w:r>
      <w:r w:rsidR="004D487F">
        <w:rPr>
          <w:rFonts w:asciiTheme="minorHAnsi" w:hAnsiTheme="minorHAnsi" w:cstheme="minorHAnsi"/>
          <w:color w:val="auto"/>
          <w:szCs w:val="20"/>
        </w:rPr>
        <w:t>one</w:t>
      </w:r>
      <w:r w:rsidR="001B7EA0">
        <w:rPr>
          <w:rFonts w:asciiTheme="minorHAnsi" w:hAnsiTheme="minorHAnsi" w:cstheme="minorHAnsi"/>
          <w:color w:val="auto"/>
          <w:szCs w:val="20"/>
        </w:rPr>
        <w:t xml:space="preserve"> Asian American female teaches</w:t>
      </w:r>
      <w:r w:rsidR="004D487F">
        <w:rPr>
          <w:rFonts w:asciiTheme="minorHAnsi" w:hAnsiTheme="minorHAnsi" w:cstheme="minorHAnsi"/>
          <w:color w:val="auto"/>
          <w:szCs w:val="20"/>
        </w:rPr>
        <w:t xml:space="preserve"> a Grade 8 </w:t>
      </w:r>
      <w:r>
        <w:rPr>
          <w:rFonts w:asciiTheme="minorHAnsi" w:hAnsiTheme="minorHAnsi" w:cstheme="minorHAnsi"/>
          <w:color w:val="auto"/>
          <w:szCs w:val="20"/>
        </w:rPr>
        <w:t xml:space="preserve">language course </w:t>
      </w:r>
      <w:r w:rsidR="004D487F">
        <w:rPr>
          <w:rFonts w:asciiTheme="minorHAnsi" w:hAnsiTheme="minorHAnsi" w:cstheme="minorHAnsi"/>
          <w:color w:val="auto"/>
          <w:szCs w:val="20"/>
        </w:rPr>
        <w:t>–</w:t>
      </w:r>
      <w:r>
        <w:rPr>
          <w:rFonts w:asciiTheme="minorHAnsi" w:hAnsiTheme="minorHAnsi" w:cstheme="minorHAnsi"/>
          <w:color w:val="auto"/>
          <w:szCs w:val="20"/>
        </w:rPr>
        <w:t xml:space="preserve"> o</w:t>
      </w:r>
      <w:r w:rsidR="001B7EA0">
        <w:rPr>
          <w:rFonts w:asciiTheme="minorHAnsi" w:hAnsiTheme="minorHAnsi" w:cstheme="minorHAnsi"/>
          <w:color w:val="auto"/>
          <w:szCs w:val="20"/>
        </w:rPr>
        <w:t xml:space="preserve">ther than </w:t>
      </w:r>
      <w:r w:rsidR="004D487F">
        <w:rPr>
          <w:rFonts w:asciiTheme="minorHAnsi" w:hAnsiTheme="minorHAnsi" w:cstheme="minorHAnsi"/>
          <w:color w:val="auto"/>
          <w:szCs w:val="20"/>
        </w:rPr>
        <w:t>that</w:t>
      </w:r>
      <w:r w:rsidR="00721657">
        <w:rPr>
          <w:rFonts w:asciiTheme="minorHAnsi" w:hAnsiTheme="minorHAnsi" w:cstheme="minorHAnsi"/>
          <w:color w:val="auto"/>
          <w:szCs w:val="20"/>
        </w:rPr>
        <w:t>,</w:t>
      </w:r>
      <w:r>
        <w:rPr>
          <w:rFonts w:asciiTheme="minorHAnsi" w:hAnsiTheme="minorHAnsi" w:cstheme="minorHAnsi"/>
          <w:color w:val="auto"/>
          <w:szCs w:val="20"/>
        </w:rPr>
        <w:t xml:space="preserve"> </w:t>
      </w:r>
      <w:r w:rsidR="001B7EA0">
        <w:rPr>
          <w:rFonts w:asciiTheme="minorHAnsi" w:hAnsiTheme="minorHAnsi" w:cstheme="minorHAnsi"/>
          <w:color w:val="auto"/>
          <w:szCs w:val="20"/>
        </w:rPr>
        <w:t xml:space="preserve">the </w:t>
      </w:r>
      <w:r>
        <w:rPr>
          <w:rFonts w:asciiTheme="minorHAnsi" w:hAnsiTheme="minorHAnsi" w:cstheme="minorHAnsi"/>
          <w:color w:val="auto"/>
          <w:szCs w:val="20"/>
        </w:rPr>
        <w:t>teaching staff is all-</w:t>
      </w:r>
      <w:r w:rsidR="001B7EA0">
        <w:rPr>
          <w:rFonts w:asciiTheme="minorHAnsi" w:hAnsiTheme="minorHAnsi" w:cstheme="minorHAnsi"/>
          <w:color w:val="auto"/>
          <w:szCs w:val="20"/>
        </w:rPr>
        <w:t xml:space="preserve">White. </w:t>
      </w:r>
      <w:r w:rsidR="0011182A">
        <w:rPr>
          <w:rFonts w:asciiTheme="minorHAnsi" w:hAnsiTheme="minorHAnsi" w:cstheme="minorHAnsi"/>
          <w:color w:val="auto"/>
          <w:szCs w:val="20"/>
        </w:rPr>
        <w:t xml:space="preserve"> The following graph is based on </w:t>
      </w:r>
      <w:r w:rsidR="00D062C7">
        <w:rPr>
          <w:rFonts w:asciiTheme="minorHAnsi" w:hAnsiTheme="minorHAnsi" w:cstheme="minorHAnsi"/>
          <w:color w:val="auto"/>
          <w:szCs w:val="20"/>
        </w:rPr>
        <w:t>the school’s</w:t>
      </w:r>
      <w:r w:rsidR="0011182A">
        <w:rPr>
          <w:rFonts w:asciiTheme="minorHAnsi" w:hAnsiTheme="minorHAnsi" w:cstheme="minorHAnsi"/>
          <w:color w:val="auto"/>
          <w:szCs w:val="20"/>
        </w:rPr>
        <w:t xml:space="preserve"> 2012 statistics.</w:t>
      </w:r>
    </w:p>
    <w:p w:rsidR="0011182A" w:rsidRDefault="0011182A" w:rsidP="005F447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</w:p>
    <w:p w:rsidR="004C7291" w:rsidRDefault="004C7291" w:rsidP="004C72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noProof/>
          <w:color w:val="auto"/>
          <w:szCs w:val="20"/>
        </w:rPr>
        <w:lastRenderedPageBreak/>
        <w:drawing>
          <wp:inline distT="0" distB="0" distL="0" distR="0" wp14:anchorId="2999E9DB" wp14:editId="10AD3DAB">
            <wp:extent cx="3390900" cy="1524000"/>
            <wp:effectExtent l="0" t="0" r="19050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7EA0" w:rsidRDefault="001B7EA0" w:rsidP="005F447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color w:val="auto"/>
          <w:szCs w:val="20"/>
        </w:rPr>
        <w:t>O</w:t>
      </w:r>
      <w:r w:rsidR="00650081">
        <w:rPr>
          <w:rFonts w:asciiTheme="minorHAnsi" w:hAnsiTheme="minorHAnsi" w:cstheme="minorHAnsi"/>
          <w:color w:val="auto"/>
          <w:szCs w:val="20"/>
        </w:rPr>
        <w:t>f the</w:t>
      </w:r>
      <w:r w:rsidR="005F447B">
        <w:rPr>
          <w:rFonts w:asciiTheme="minorHAnsi" w:hAnsiTheme="minorHAnsi" w:cstheme="minorHAnsi"/>
          <w:color w:val="auto"/>
          <w:szCs w:val="20"/>
        </w:rPr>
        <w:t xml:space="preserve"> </w:t>
      </w:r>
      <w:r w:rsidR="00650081">
        <w:rPr>
          <w:rFonts w:asciiTheme="minorHAnsi" w:hAnsiTheme="minorHAnsi" w:cstheme="minorHAnsi"/>
          <w:color w:val="auto"/>
          <w:szCs w:val="20"/>
        </w:rPr>
        <w:t>5</w:t>
      </w:r>
      <w:r>
        <w:rPr>
          <w:rFonts w:asciiTheme="minorHAnsi" w:hAnsiTheme="minorHAnsi" w:cstheme="minorHAnsi"/>
          <w:color w:val="auto"/>
          <w:szCs w:val="20"/>
        </w:rPr>
        <w:t>0</w:t>
      </w:r>
      <w:r w:rsidR="00FB4DEC">
        <w:rPr>
          <w:rFonts w:asciiTheme="minorHAnsi" w:hAnsiTheme="minorHAnsi" w:cstheme="minorHAnsi"/>
          <w:color w:val="auto"/>
          <w:szCs w:val="20"/>
        </w:rPr>
        <w:t>-plus</w:t>
      </w:r>
      <w:r w:rsidR="00650081">
        <w:rPr>
          <w:rFonts w:asciiTheme="minorHAnsi" w:hAnsiTheme="minorHAnsi" w:cstheme="minorHAnsi"/>
          <w:color w:val="auto"/>
          <w:szCs w:val="20"/>
        </w:rPr>
        <w:t xml:space="preserve"> teachers </w:t>
      </w:r>
      <w:r w:rsidR="003B780E">
        <w:rPr>
          <w:rFonts w:asciiTheme="minorHAnsi" w:hAnsiTheme="minorHAnsi" w:cstheme="minorHAnsi"/>
          <w:color w:val="auto"/>
          <w:szCs w:val="20"/>
        </w:rPr>
        <w:t>in attenda</w:t>
      </w:r>
      <w:r w:rsidR="00985D56">
        <w:rPr>
          <w:rFonts w:asciiTheme="minorHAnsi" w:hAnsiTheme="minorHAnsi" w:cstheme="minorHAnsi"/>
          <w:color w:val="auto"/>
          <w:szCs w:val="20"/>
        </w:rPr>
        <w:t>nce</w:t>
      </w:r>
      <w:r w:rsidR="00650081">
        <w:rPr>
          <w:rFonts w:asciiTheme="minorHAnsi" w:hAnsiTheme="minorHAnsi" w:cstheme="minorHAnsi"/>
          <w:color w:val="auto"/>
          <w:szCs w:val="20"/>
        </w:rPr>
        <w:t>, n</w:t>
      </w:r>
      <w:r w:rsidR="003B780E">
        <w:rPr>
          <w:rFonts w:asciiTheme="minorHAnsi" w:hAnsiTheme="minorHAnsi" w:cstheme="minorHAnsi"/>
          <w:color w:val="auto"/>
          <w:szCs w:val="20"/>
        </w:rPr>
        <w:t>ot one wa</w:t>
      </w:r>
      <w:r w:rsidR="005F447B">
        <w:rPr>
          <w:rFonts w:asciiTheme="minorHAnsi" w:hAnsiTheme="minorHAnsi" w:cstheme="minorHAnsi"/>
          <w:color w:val="auto"/>
          <w:szCs w:val="20"/>
        </w:rPr>
        <w:t xml:space="preserve">s African American. I was the only Black person in the entire </w:t>
      </w:r>
      <w:r w:rsidR="00FB4DEC">
        <w:rPr>
          <w:rFonts w:asciiTheme="minorHAnsi" w:hAnsiTheme="minorHAnsi" w:cstheme="minorHAnsi"/>
          <w:color w:val="auto"/>
          <w:szCs w:val="20"/>
        </w:rPr>
        <w:t>place</w:t>
      </w:r>
      <w:r w:rsidR="005F447B">
        <w:rPr>
          <w:rFonts w:asciiTheme="minorHAnsi" w:hAnsiTheme="minorHAnsi" w:cstheme="minorHAnsi"/>
          <w:color w:val="auto"/>
          <w:szCs w:val="20"/>
        </w:rPr>
        <w:t xml:space="preserve">. I </w:t>
      </w:r>
      <w:r w:rsidR="00FB4DEC">
        <w:rPr>
          <w:rFonts w:asciiTheme="minorHAnsi" w:hAnsiTheme="minorHAnsi" w:cstheme="minorHAnsi"/>
          <w:color w:val="auto"/>
          <w:szCs w:val="20"/>
        </w:rPr>
        <w:t>am</w:t>
      </w:r>
      <w:r w:rsidR="005F447B">
        <w:rPr>
          <w:rFonts w:asciiTheme="minorHAnsi" w:hAnsiTheme="minorHAnsi" w:cstheme="minorHAnsi"/>
          <w:color w:val="auto"/>
          <w:szCs w:val="20"/>
        </w:rPr>
        <w:t xml:space="preserve"> reminded </w:t>
      </w:r>
      <w:r w:rsidR="004D487F">
        <w:rPr>
          <w:rFonts w:asciiTheme="minorHAnsi" w:hAnsiTheme="minorHAnsi" w:cstheme="minorHAnsi"/>
          <w:color w:val="auto"/>
          <w:szCs w:val="20"/>
        </w:rPr>
        <w:t>of</w:t>
      </w:r>
      <w:r w:rsidR="005F447B">
        <w:rPr>
          <w:rFonts w:asciiTheme="minorHAnsi" w:hAnsiTheme="minorHAnsi" w:cstheme="minorHAnsi"/>
          <w:color w:val="auto"/>
          <w:szCs w:val="20"/>
        </w:rPr>
        <w:t xml:space="preserve"> my grandmother </w:t>
      </w:r>
      <w:r w:rsidR="004D487F">
        <w:rPr>
          <w:rFonts w:asciiTheme="minorHAnsi" w:hAnsiTheme="minorHAnsi" w:cstheme="minorHAnsi"/>
          <w:color w:val="auto"/>
          <w:szCs w:val="20"/>
        </w:rPr>
        <w:t>who used to laugh about “the</w:t>
      </w:r>
      <w:r w:rsidR="005F447B">
        <w:rPr>
          <w:rFonts w:asciiTheme="minorHAnsi" w:hAnsiTheme="minorHAnsi" w:cstheme="minorHAnsi"/>
          <w:color w:val="auto"/>
          <w:szCs w:val="20"/>
        </w:rPr>
        <w:t xml:space="preserve"> fly in the b</w:t>
      </w:r>
      <w:r w:rsidR="005F447B" w:rsidRPr="005F447B">
        <w:rPr>
          <w:rFonts w:asciiTheme="minorHAnsi" w:hAnsiTheme="minorHAnsi" w:cstheme="minorHAnsi"/>
          <w:color w:val="auto"/>
          <w:szCs w:val="20"/>
        </w:rPr>
        <w:t>uttermilk</w:t>
      </w:r>
      <w:r w:rsidR="005F447B">
        <w:rPr>
          <w:rFonts w:asciiTheme="minorHAnsi" w:hAnsiTheme="minorHAnsi" w:cstheme="minorHAnsi"/>
          <w:color w:val="auto"/>
          <w:szCs w:val="20"/>
        </w:rPr>
        <w:t>.</w:t>
      </w:r>
      <w:r w:rsidR="005F447B" w:rsidRPr="005F447B">
        <w:rPr>
          <w:rFonts w:asciiTheme="minorHAnsi" w:hAnsiTheme="minorHAnsi" w:cstheme="minorHAnsi"/>
          <w:color w:val="auto"/>
          <w:szCs w:val="20"/>
        </w:rPr>
        <w:t>”</w:t>
      </w:r>
      <w:r>
        <w:rPr>
          <w:rFonts w:asciiTheme="minorHAnsi" w:hAnsiTheme="minorHAnsi" w:cstheme="minorHAnsi"/>
          <w:color w:val="auto"/>
          <w:szCs w:val="20"/>
        </w:rPr>
        <w:t xml:space="preserve"> </w:t>
      </w:r>
      <w:r w:rsidR="001E2391">
        <w:rPr>
          <w:rFonts w:asciiTheme="minorHAnsi" w:hAnsiTheme="minorHAnsi" w:cstheme="minorHAnsi"/>
          <w:color w:val="auto"/>
          <w:szCs w:val="20"/>
        </w:rPr>
        <w:t>Of course,</w:t>
      </w:r>
      <w:r w:rsidR="003B780E">
        <w:rPr>
          <w:rFonts w:asciiTheme="minorHAnsi" w:hAnsiTheme="minorHAnsi" w:cstheme="minorHAnsi"/>
          <w:color w:val="auto"/>
          <w:szCs w:val="20"/>
        </w:rPr>
        <w:t xml:space="preserve"> things </w:t>
      </w:r>
      <w:r w:rsidR="001E2391">
        <w:rPr>
          <w:rFonts w:asciiTheme="minorHAnsi" w:hAnsiTheme="minorHAnsi" w:cstheme="minorHAnsi"/>
          <w:color w:val="auto"/>
          <w:szCs w:val="20"/>
        </w:rPr>
        <w:t xml:space="preserve">drastically </w:t>
      </w:r>
      <w:r w:rsidR="003B780E">
        <w:rPr>
          <w:rFonts w:asciiTheme="minorHAnsi" w:hAnsiTheme="minorHAnsi" w:cstheme="minorHAnsi"/>
          <w:color w:val="auto"/>
          <w:szCs w:val="20"/>
        </w:rPr>
        <w:t>change</w:t>
      </w:r>
      <w:r w:rsidR="00650081">
        <w:rPr>
          <w:rFonts w:asciiTheme="minorHAnsi" w:hAnsiTheme="minorHAnsi" w:cstheme="minorHAnsi"/>
          <w:color w:val="auto"/>
          <w:szCs w:val="20"/>
        </w:rPr>
        <w:t>d</w:t>
      </w:r>
      <w:r w:rsidR="003B780E">
        <w:rPr>
          <w:rFonts w:asciiTheme="minorHAnsi" w:hAnsiTheme="minorHAnsi" w:cstheme="minorHAnsi"/>
          <w:color w:val="auto"/>
          <w:szCs w:val="20"/>
        </w:rPr>
        <w:t xml:space="preserve"> </w:t>
      </w:r>
      <w:r w:rsidR="00650081">
        <w:rPr>
          <w:rFonts w:asciiTheme="minorHAnsi" w:hAnsiTheme="minorHAnsi" w:cstheme="minorHAnsi"/>
          <w:color w:val="auto"/>
          <w:szCs w:val="20"/>
        </w:rPr>
        <w:t>once</w:t>
      </w:r>
      <w:r w:rsidR="003B780E">
        <w:rPr>
          <w:rFonts w:asciiTheme="minorHAnsi" w:hAnsiTheme="minorHAnsi" w:cstheme="minorHAnsi"/>
          <w:color w:val="auto"/>
          <w:szCs w:val="20"/>
        </w:rPr>
        <w:t xml:space="preserve"> the </w:t>
      </w:r>
      <w:r w:rsidR="001E2391">
        <w:rPr>
          <w:rFonts w:asciiTheme="minorHAnsi" w:hAnsiTheme="minorHAnsi" w:cstheme="minorHAnsi"/>
          <w:color w:val="auto"/>
          <w:szCs w:val="20"/>
        </w:rPr>
        <w:t>school’</w:t>
      </w:r>
      <w:r w:rsidR="004F4B1D">
        <w:rPr>
          <w:rFonts w:asciiTheme="minorHAnsi" w:hAnsiTheme="minorHAnsi" w:cstheme="minorHAnsi"/>
          <w:color w:val="auto"/>
          <w:szCs w:val="20"/>
        </w:rPr>
        <w:t>s 50</w:t>
      </w:r>
      <w:r w:rsidR="001E2391">
        <w:rPr>
          <w:rFonts w:asciiTheme="minorHAnsi" w:hAnsiTheme="minorHAnsi" w:cstheme="minorHAnsi"/>
          <w:color w:val="auto"/>
          <w:szCs w:val="20"/>
        </w:rPr>
        <w:t xml:space="preserve">0 </w:t>
      </w:r>
      <w:r w:rsidR="00650081">
        <w:rPr>
          <w:rFonts w:asciiTheme="minorHAnsi" w:hAnsiTheme="minorHAnsi" w:cstheme="minorHAnsi"/>
          <w:color w:val="auto"/>
          <w:szCs w:val="20"/>
        </w:rPr>
        <w:t>students poured into</w:t>
      </w:r>
      <w:r w:rsidR="003B780E">
        <w:rPr>
          <w:rFonts w:asciiTheme="minorHAnsi" w:hAnsiTheme="minorHAnsi" w:cstheme="minorHAnsi"/>
          <w:color w:val="auto"/>
          <w:szCs w:val="20"/>
        </w:rPr>
        <w:t xml:space="preserve"> the </w:t>
      </w:r>
      <w:r w:rsidR="00FB4DEC">
        <w:rPr>
          <w:rFonts w:asciiTheme="minorHAnsi" w:hAnsiTheme="minorHAnsi" w:cstheme="minorHAnsi"/>
          <w:color w:val="auto"/>
          <w:szCs w:val="20"/>
        </w:rPr>
        <w:t>place</w:t>
      </w:r>
      <w:r w:rsidR="001E2391">
        <w:rPr>
          <w:rFonts w:asciiTheme="minorHAnsi" w:hAnsiTheme="minorHAnsi" w:cstheme="minorHAnsi"/>
          <w:color w:val="auto"/>
          <w:szCs w:val="20"/>
        </w:rPr>
        <w:t xml:space="preserve">. </w:t>
      </w:r>
      <w:r w:rsidR="004C52FB">
        <w:rPr>
          <w:rFonts w:asciiTheme="minorHAnsi" w:hAnsiTheme="minorHAnsi" w:cstheme="minorHAnsi"/>
          <w:color w:val="auto"/>
          <w:szCs w:val="20"/>
        </w:rPr>
        <w:t>Children</w:t>
      </w:r>
      <w:r w:rsidR="00650081">
        <w:rPr>
          <w:rFonts w:asciiTheme="minorHAnsi" w:hAnsiTheme="minorHAnsi" w:cstheme="minorHAnsi"/>
          <w:color w:val="auto"/>
          <w:szCs w:val="20"/>
        </w:rPr>
        <w:t xml:space="preserve"> of color</w:t>
      </w:r>
      <w:r w:rsidR="001E2391">
        <w:rPr>
          <w:rFonts w:asciiTheme="minorHAnsi" w:hAnsiTheme="minorHAnsi" w:cstheme="minorHAnsi"/>
          <w:color w:val="auto"/>
          <w:szCs w:val="20"/>
        </w:rPr>
        <w:t xml:space="preserve"> and other non-White students </w:t>
      </w:r>
      <w:r w:rsidR="00650081">
        <w:rPr>
          <w:rFonts w:asciiTheme="minorHAnsi" w:hAnsiTheme="minorHAnsi" w:cstheme="minorHAnsi"/>
          <w:color w:val="auto"/>
          <w:szCs w:val="20"/>
        </w:rPr>
        <w:t xml:space="preserve">are </w:t>
      </w:r>
      <w:r w:rsidR="001E2391">
        <w:rPr>
          <w:rFonts w:asciiTheme="minorHAnsi" w:hAnsiTheme="minorHAnsi" w:cstheme="minorHAnsi"/>
          <w:color w:val="auto"/>
          <w:szCs w:val="20"/>
        </w:rPr>
        <w:t xml:space="preserve">fully 75% of the </w:t>
      </w:r>
      <w:r w:rsidR="004F4B1D">
        <w:rPr>
          <w:rFonts w:asciiTheme="minorHAnsi" w:hAnsiTheme="minorHAnsi" w:cstheme="minorHAnsi"/>
          <w:color w:val="auto"/>
          <w:szCs w:val="20"/>
        </w:rPr>
        <w:t>learner population</w:t>
      </w:r>
      <w:r w:rsidR="001E2391">
        <w:rPr>
          <w:rFonts w:asciiTheme="minorHAnsi" w:hAnsiTheme="minorHAnsi" w:cstheme="minorHAnsi"/>
          <w:color w:val="auto"/>
          <w:szCs w:val="20"/>
        </w:rPr>
        <w:t>.</w:t>
      </w:r>
      <w:r w:rsidR="004F4B1D">
        <w:rPr>
          <w:rFonts w:asciiTheme="minorHAnsi" w:hAnsiTheme="minorHAnsi" w:cstheme="minorHAnsi"/>
          <w:color w:val="auto"/>
          <w:szCs w:val="20"/>
        </w:rPr>
        <w:t xml:space="preserve"> </w:t>
      </w:r>
    </w:p>
    <w:p w:rsidR="001B7EA0" w:rsidRDefault="001B7EA0" w:rsidP="005F447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</w:p>
    <w:p w:rsidR="004D487F" w:rsidRDefault="004C52FB" w:rsidP="005F447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color w:val="auto"/>
          <w:szCs w:val="20"/>
        </w:rPr>
        <w:t xml:space="preserve">I do not yet know what </w:t>
      </w:r>
      <w:r w:rsidR="00FB4DEC">
        <w:rPr>
          <w:rFonts w:asciiTheme="minorHAnsi" w:hAnsiTheme="minorHAnsi" w:cstheme="minorHAnsi"/>
          <w:color w:val="auto"/>
          <w:szCs w:val="20"/>
        </w:rPr>
        <w:t>steps</w:t>
      </w:r>
      <w:r w:rsidR="0061546B">
        <w:rPr>
          <w:rFonts w:asciiTheme="minorHAnsi" w:hAnsiTheme="minorHAnsi" w:cstheme="minorHAnsi"/>
          <w:color w:val="auto"/>
          <w:szCs w:val="20"/>
        </w:rPr>
        <w:t xml:space="preserve"> have been </w:t>
      </w:r>
      <w:r>
        <w:rPr>
          <w:rFonts w:asciiTheme="minorHAnsi" w:hAnsiTheme="minorHAnsi" w:cstheme="minorHAnsi"/>
          <w:color w:val="auto"/>
          <w:szCs w:val="20"/>
        </w:rPr>
        <w:t xml:space="preserve">taken </w:t>
      </w:r>
      <w:r w:rsidR="0061546B">
        <w:rPr>
          <w:rFonts w:asciiTheme="minorHAnsi" w:hAnsiTheme="minorHAnsi" w:cstheme="minorHAnsi"/>
          <w:color w:val="auto"/>
          <w:szCs w:val="20"/>
        </w:rPr>
        <w:t xml:space="preserve">by the institution to </w:t>
      </w:r>
      <w:r w:rsidR="00FB4DEC">
        <w:rPr>
          <w:rFonts w:asciiTheme="minorHAnsi" w:hAnsiTheme="minorHAnsi" w:cstheme="minorHAnsi"/>
          <w:color w:val="auto"/>
          <w:szCs w:val="20"/>
        </w:rPr>
        <w:t>cultivate</w:t>
      </w:r>
      <w:r w:rsidR="0061546B">
        <w:rPr>
          <w:rFonts w:asciiTheme="minorHAnsi" w:hAnsiTheme="minorHAnsi" w:cstheme="minorHAnsi"/>
          <w:color w:val="auto"/>
          <w:szCs w:val="20"/>
        </w:rPr>
        <w:t xml:space="preserve"> some measure of diversity </w:t>
      </w:r>
      <w:r w:rsidR="00FB4DEC">
        <w:rPr>
          <w:rFonts w:asciiTheme="minorHAnsi" w:hAnsiTheme="minorHAnsi" w:cstheme="minorHAnsi"/>
          <w:color w:val="auto"/>
          <w:szCs w:val="20"/>
        </w:rPr>
        <w:t xml:space="preserve">in the staff </w:t>
      </w:r>
      <w:r w:rsidR="0061546B">
        <w:rPr>
          <w:rFonts w:asciiTheme="minorHAnsi" w:hAnsiTheme="minorHAnsi" w:cstheme="minorHAnsi"/>
          <w:color w:val="auto"/>
          <w:szCs w:val="20"/>
        </w:rPr>
        <w:t>and bring cultural balance</w:t>
      </w:r>
      <w:r w:rsidR="00FB4DEC">
        <w:rPr>
          <w:rFonts w:asciiTheme="minorHAnsi" w:hAnsiTheme="minorHAnsi" w:cstheme="minorHAnsi"/>
          <w:color w:val="auto"/>
          <w:szCs w:val="20"/>
        </w:rPr>
        <w:t xml:space="preserve"> to the building.  A cultural inquiry is in order.</w:t>
      </w:r>
      <w:r w:rsidR="0061546B">
        <w:rPr>
          <w:rFonts w:asciiTheme="minorHAnsi" w:hAnsiTheme="minorHAnsi" w:cstheme="minorHAnsi"/>
          <w:color w:val="auto"/>
          <w:szCs w:val="20"/>
        </w:rPr>
        <w:t xml:space="preserve"> I </w:t>
      </w:r>
      <w:r w:rsidR="00FB4DEC">
        <w:rPr>
          <w:rFonts w:asciiTheme="minorHAnsi" w:hAnsiTheme="minorHAnsi" w:cstheme="minorHAnsi"/>
          <w:color w:val="auto"/>
          <w:szCs w:val="20"/>
        </w:rPr>
        <w:t>do</w:t>
      </w:r>
      <w:r w:rsidR="0061546B">
        <w:rPr>
          <w:rFonts w:asciiTheme="minorHAnsi" w:hAnsiTheme="minorHAnsi" w:cstheme="minorHAnsi"/>
          <w:color w:val="auto"/>
          <w:szCs w:val="20"/>
        </w:rPr>
        <w:t xml:space="preserve"> </w:t>
      </w:r>
      <w:r w:rsidR="004D487F">
        <w:rPr>
          <w:rFonts w:asciiTheme="minorHAnsi" w:hAnsiTheme="minorHAnsi" w:cstheme="minorHAnsi"/>
          <w:color w:val="auto"/>
          <w:szCs w:val="20"/>
        </w:rPr>
        <w:t xml:space="preserve">know </w:t>
      </w:r>
      <w:r w:rsidR="0061546B">
        <w:rPr>
          <w:rFonts w:asciiTheme="minorHAnsi" w:hAnsiTheme="minorHAnsi" w:cstheme="minorHAnsi"/>
          <w:color w:val="auto"/>
          <w:szCs w:val="20"/>
        </w:rPr>
        <w:t xml:space="preserve">that whatever </w:t>
      </w:r>
      <w:r w:rsidR="00FB4DEC">
        <w:rPr>
          <w:rFonts w:asciiTheme="minorHAnsi" w:hAnsiTheme="minorHAnsi" w:cstheme="minorHAnsi"/>
          <w:color w:val="auto"/>
          <w:szCs w:val="20"/>
        </w:rPr>
        <w:t>has</w:t>
      </w:r>
      <w:r w:rsidR="0061546B">
        <w:rPr>
          <w:rFonts w:asciiTheme="minorHAnsi" w:hAnsiTheme="minorHAnsi" w:cstheme="minorHAnsi"/>
          <w:color w:val="auto"/>
          <w:szCs w:val="20"/>
        </w:rPr>
        <w:t xml:space="preserve"> been tried </w:t>
      </w:r>
      <w:r w:rsidR="004D487F">
        <w:rPr>
          <w:rFonts w:asciiTheme="minorHAnsi" w:hAnsiTheme="minorHAnsi" w:cstheme="minorHAnsi"/>
          <w:color w:val="auto"/>
          <w:szCs w:val="20"/>
        </w:rPr>
        <w:t xml:space="preserve">– </w:t>
      </w:r>
      <w:r w:rsidR="00CD7854">
        <w:rPr>
          <w:rFonts w:asciiTheme="minorHAnsi" w:hAnsiTheme="minorHAnsi" w:cstheme="minorHAnsi"/>
          <w:color w:val="auto"/>
          <w:szCs w:val="20"/>
        </w:rPr>
        <w:t>has failed</w:t>
      </w:r>
      <w:r w:rsidR="0061546B">
        <w:rPr>
          <w:rFonts w:asciiTheme="minorHAnsi" w:hAnsiTheme="minorHAnsi" w:cstheme="minorHAnsi"/>
          <w:color w:val="auto"/>
          <w:szCs w:val="20"/>
        </w:rPr>
        <w:t>.</w:t>
      </w:r>
    </w:p>
    <w:p w:rsidR="004D487F" w:rsidRDefault="004D487F" w:rsidP="005F447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</w:p>
    <w:p w:rsidR="004C7291" w:rsidRDefault="004D487F" w:rsidP="005F447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  <w:r w:rsidRPr="00A91277">
        <w:rPr>
          <w:rFonts w:asciiTheme="minorHAnsi" w:hAnsiTheme="minorHAnsi" w:cstheme="minorHAnsi"/>
          <w:b/>
          <w:color w:val="auto"/>
          <w:szCs w:val="20"/>
        </w:rPr>
        <w:t>I</w:t>
      </w:r>
      <w:r w:rsidR="004F4B1D" w:rsidRPr="00A91277">
        <w:rPr>
          <w:rFonts w:asciiTheme="minorHAnsi" w:hAnsiTheme="minorHAnsi" w:cstheme="minorHAnsi"/>
          <w:b/>
          <w:color w:val="auto"/>
          <w:szCs w:val="20"/>
        </w:rPr>
        <w:t xml:space="preserve">f the diversity of </w:t>
      </w:r>
      <w:r w:rsidR="00D062C7">
        <w:rPr>
          <w:rFonts w:asciiTheme="minorHAnsi" w:hAnsiTheme="minorHAnsi" w:cstheme="minorHAnsi"/>
          <w:b/>
          <w:color w:val="auto"/>
          <w:szCs w:val="20"/>
        </w:rPr>
        <w:t>the school’s</w:t>
      </w:r>
      <w:r w:rsidR="004F4B1D" w:rsidRPr="00A91277">
        <w:rPr>
          <w:rFonts w:asciiTheme="minorHAnsi" w:hAnsiTheme="minorHAnsi" w:cstheme="minorHAnsi"/>
          <w:b/>
          <w:color w:val="auto"/>
          <w:szCs w:val="20"/>
        </w:rPr>
        <w:t xml:space="preserve"> instructors matched the diversity of the instructed</w:t>
      </w:r>
      <w:r w:rsidR="004F4B1D">
        <w:rPr>
          <w:rFonts w:asciiTheme="minorHAnsi" w:hAnsiTheme="minorHAnsi" w:cstheme="minorHAnsi"/>
          <w:color w:val="auto"/>
          <w:szCs w:val="20"/>
        </w:rPr>
        <w:t>, the</w:t>
      </w:r>
      <w:r w:rsidR="00470BFC">
        <w:rPr>
          <w:rFonts w:asciiTheme="minorHAnsi" w:hAnsiTheme="minorHAnsi" w:cstheme="minorHAnsi"/>
          <w:color w:val="auto"/>
          <w:szCs w:val="20"/>
        </w:rPr>
        <w:t xml:space="preserve"> self-identified ethnic background of the teaching</w:t>
      </w:r>
      <w:r w:rsidR="004F4B1D">
        <w:rPr>
          <w:rFonts w:asciiTheme="minorHAnsi" w:hAnsiTheme="minorHAnsi" w:cstheme="minorHAnsi"/>
          <w:color w:val="auto"/>
          <w:szCs w:val="20"/>
        </w:rPr>
        <w:t xml:space="preserve"> staff </w:t>
      </w:r>
      <w:r w:rsidR="004F4B1D" w:rsidRPr="00CD7854">
        <w:rPr>
          <w:rFonts w:asciiTheme="minorHAnsi" w:hAnsiTheme="minorHAnsi" w:cstheme="minorHAnsi"/>
          <w:i/>
          <w:color w:val="auto"/>
          <w:szCs w:val="20"/>
        </w:rPr>
        <w:t>would</w:t>
      </w:r>
      <w:r w:rsidR="004F4B1D">
        <w:rPr>
          <w:rFonts w:asciiTheme="minorHAnsi" w:hAnsiTheme="minorHAnsi" w:cstheme="minorHAnsi"/>
          <w:color w:val="auto"/>
          <w:szCs w:val="20"/>
        </w:rPr>
        <w:t xml:space="preserve"> </w:t>
      </w:r>
      <w:r w:rsidR="00FB4DEC">
        <w:rPr>
          <w:rFonts w:asciiTheme="minorHAnsi" w:hAnsiTheme="minorHAnsi" w:cstheme="minorHAnsi"/>
          <w:color w:val="auto"/>
          <w:szCs w:val="20"/>
        </w:rPr>
        <w:t>look like this</w:t>
      </w:r>
      <w:r w:rsidR="00470BFC">
        <w:rPr>
          <w:rFonts w:asciiTheme="minorHAnsi" w:hAnsiTheme="minorHAnsi" w:cstheme="minorHAnsi"/>
          <w:color w:val="auto"/>
          <w:szCs w:val="20"/>
        </w:rPr>
        <w:t>:</w:t>
      </w:r>
    </w:p>
    <w:p w:rsidR="00286A06" w:rsidRDefault="00286A06" w:rsidP="005F447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  <w:szCs w:val="20"/>
        </w:rPr>
      </w:pPr>
    </w:p>
    <w:p w:rsidR="005F447B" w:rsidRDefault="00286A06" w:rsidP="006D79A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noProof/>
          <w:color w:val="auto"/>
          <w:szCs w:val="20"/>
        </w:rPr>
        <w:drawing>
          <wp:inline distT="0" distB="0" distL="0" distR="0" wp14:anchorId="030385D0" wp14:editId="39313249">
            <wp:extent cx="3413760" cy="1714500"/>
            <wp:effectExtent l="0" t="0" r="1524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328EE" w:rsidRPr="00A328EE" w:rsidRDefault="00E86BC3" w:rsidP="00A328E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>Of the 50 teachers --</w:t>
      </w:r>
      <w:r w:rsidR="004D487F" w:rsidRPr="00A328EE">
        <w:rPr>
          <w:rFonts w:asciiTheme="minorHAnsi" w:hAnsiTheme="minorHAnsi" w:cstheme="minorHAnsi"/>
          <w:i/>
          <w:color w:val="auto"/>
        </w:rPr>
        <w:t xml:space="preserve"> </w:t>
      </w:r>
      <w:r w:rsidR="00A328EE" w:rsidRPr="00A328EE">
        <w:rPr>
          <w:rFonts w:asciiTheme="minorHAnsi" w:hAnsiTheme="minorHAnsi" w:cstheme="minorHAnsi"/>
          <w:i/>
          <w:color w:val="auto"/>
        </w:rPr>
        <w:t>we would find</w:t>
      </w:r>
      <w:r w:rsidR="004D487F" w:rsidRPr="00A328EE">
        <w:rPr>
          <w:rFonts w:asciiTheme="minorHAnsi" w:hAnsiTheme="minorHAnsi" w:cstheme="minorHAnsi"/>
          <w:i/>
          <w:color w:val="auto"/>
        </w:rPr>
        <w:t xml:space="preserve"> </w:t>
      </w:r>
      <w:r w:rsidR="00A328EE" w:rsidRPr="00A328EE">
        <w:rPr>
          <w:rFonts w:asciiTheme="minorHAnsi" w:hAnsiTheme="minorHAnsi" w:cstheme="minorHAnsi"/>
          <w:i/>
          <w:color w:val="auto"/>
        </w:rPr>
        <w:t xml:space="preserve">that </w:t>
      </w:r>
      <w:r w:rsidR="004D487F" w:rsidRPr="00A328EE">
        <w:rPr>
          <w:rFonts w:asciiTheme="minorHAnsi" w:hAnsiTheme="minorHAnsi" w:cstheme="minorHAnsi"/>
          <w:i/>
          <w:color w:val="auto"/>
        </w:rPr>
        <w:t xml:space="preserve">22 </w:t>
      </w:r>
      <w:r w:rsidR="00A328EE" w:rsidRPr="00A328EE">
        <w:rPr>
          <w:rFonts w:asciiTheme="minorHAnsi" w:hAnsiTheme="minorHAnsi" w:cstheme="minorHAnsi"/>
          <w:i/>
          <w:color w:val="auto"/>
        </w:rPr>
        <w:t xml:space="preserve">are </w:t>
      </w:r>
      <w:r w:rsidR="004D487F" w:rsidRPr="00A328EE">
        <w:rPr>
          <w:rFonts w:asciiTheme="minorHAnsi" w:hAnsiTheme="minorHAnsi" w:cstheme="minorHAnsi"/>
          <w:i/>
          <w:color w:val="auto"/>
        </w:rPr>
        <w:t xml:space="preserve">African American, </w:t>
      </w:r>
    </w:p>
    <w:p w:rsidR="004D487F" w:rsidRDefault="004D487F" w:rsidP="00A328E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color w:val="auto"/>
        </w:rPr>
      </w:pPr>
      <w:proofErr w:type="gramStart"/>
      <w:r w:rsidRPr="00A328EE">
        <w:rPr>
          <w:rFonts w:asciiTheme="minorHAnsi" w:hAnsiTheme="minorHAnsi" w:cstheme="minorHAnsi"/>
          <w:i/>
          <w:color w:val="auto"/>
        </w:rPr>
        <w:t>9 or 10 Latino, 4 Asian American, 3 American Indian and about 12 White</w:t>
      </w:r>
      <w:r w:rsidRPr="00A328EE">
        <w:rPr>
          <w:rFonts w:asciiTheme="minorHAnsi" w:hAnsiTheme="minorHAnsi" w:cstheme="minorHAnsi"/>
          <w:color w:val="auto"/>
        </w:rPr>
        <w:t>.</w:t>
      </w:r>
      <w:proofErr w:type="gramEnd"/>
    </w:p>
    <w:p w:rsidR="00073622" w:rsidRDefault="00073622" w:rsidP="00A328E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color w:val="auto"/>
        </w:rPr>
      </w:pPr>
    </w:p>
    <w:p w:rsidR="008771EC" w:rsidRDefault="009842E3" w:rsidP="009842E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Researcher, Lisa Delpit -- quoting a </w:t>
      </w:r>
      <w:r w:rsidRPr="00073622">
        <w:rPr>
          <w:rFonts w:asciiTheme="minorHAnsi" w:hAnsiTheme="minorHAnsi" w:cstheme="minorHAnsi"/>
          <w:color w:val="auto"/>
        </w:rPr>
        <w:t>Native Alaskan educator</w:t>
      </w:r>
      <w:r>
        <w:rPr>
          <w:rFonts w:asciiTheme="minorHAnsi" w:hAnsiTheme="minorHAnsi" w:cstheme="minorHAnsi"/>
          <w:color w:val="auto"/>
        </w:rPr>
        <w:t xml:space="preserve"> -- popularized the phrase</w:t>
      </w:r>
      <w:r w:rsidR="008771EC">
        <w:rPr>
          <w:rFonts w:asciiTheme="minorHAnsi" w:hAnsiTheme="minorHAnsi" w:cstheme="minorHAnsi"/>
          <w:color w:val="auto"/>
        </w:rPr>
        <w:t xml:space="preserve"> --</w:t>
      </w:r>
      <w:r w:rsidRPr="00073622">
        <w:rPr>
          <w:rFonts w:asciiTheme="minorHAnsi" w:hAnsiTheme="minorHAnsi" w:cstheme="minorHAnsi"/>
          <w:color w:val="auto"/>
        </w:rPr>
        <w:t xml:space="preserve"> </w:t>
      </w:r>
      <w:r w:rsidRPr="008771EC">
        <w:rPr>
          <w:rFonts w:asciiTheme="minorHAnsi" w:hAnsiTheme="minorHAnsi" w:cstheme="minorHAnsi"/>
          <w:b/>
          <w:color w:val="auto"/>
        </w:rPr>
        <w:t xml:space="preserve">“In order to teach you, I must know you.” </w:t>
      </w:r>
      <w:r>
        <w:rPr>
          <w:rFonts w:asciiTheme="minorHAnsi" w:hAnsiTheme="minorHAnsi" w:cstheme="minorHAnsi"/>
          <w:color w:val="auto"/>
        </w:rPr>
        <w:t>Knowing urban learners</w:t>
      </w:r>
      <w:r w:rsidRPr="00073622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requires having a deep appreciation and </w:t>
      </w:r>
      <w:r w:rsidRPr="00073622">
        <w:rPr>
          <w:rFonts w:asciiTheme="minorHAnsi" w:hAnsiTheme="minorHAnsi" w:cstheme="minorHAnsi"/>
          <w:color w:val="auto"/>
        </w:rPr>
        <w:t>understanding of the social and cultural contexts that</w:t>
      </w:r>
      <w:r>
        <w:rPr>
          <w:rFonts w:asciiTheme="minorHAnsi" w:hAnsiTheme="minorHAnsi" w:cstheme="minorHAnsi"/>
          <w:color w:val="auto"/>
        </w:rPr>
        <w:t xml:space="preserve"> </w:t>
      </w:r>
      <w:r w:rsidRPr="00073622">
        <w:rPr>
          <w:rFonts w:asciiTheme="minorHAnsi" w:hAnsiTheme="minorHAnsi" w:cstheme="minorHAnsi"/>
          <w:color w:val="auto"/>
        </w:rPr>
        <w:t>shape students’ prior learning, social interactions, and ability to achieve</w:t>
      </w:r>
      <w:r>
        <w:rPr>
          <w:rFonts w:asciiTheme="minorHAnsi" w:hAnsiTheme="minorHAnsi" w:cstheme="minorHAnsi"/>
          <w:color w:val="auto"/>
        </w:rPr>
        <w:t xml:space="preserve">.  </w:t>
      </w:r>
    </w:p>
    <w:p w:rsidR="008771EC" w:rsidRDefault="008771EC" w:rsidP="009842E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</w:p>
    <w:p w:rsidR="000329B6" w:rsidRDefault="009842E3" w:rsidP="009842E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Urban learners</w:t>
      </w:r>
      <w:r w:rsidRPr="00452BBD">
        <w:rPr>
          <w:rFonts w:asciiTheme="minorHAnsi" w:hAnsiTheme="minorHAnsi" w:cstheme="minorHAnsi"/>
          <w:color w:val="auto"/>
        </w:rPr>
        <w:t xml:space="preserve"> bring a set</w:t>
      </w:r>
      <w:r>
        <w:rPr>
          <w:rFonts w:asciiTheme="minorHAnsi" w:hAnsiTheme="minorHAnsi" w:cstheme="minorHAnsi"/>
          <w:color w:val="auto"/>
        </w:rPr>
        <w:t xml:space="preserve"> </w:t>
      </w:r>
      <w:r w:rsidRPr="00452BBD">
        <w:rPr>
          <w:rFonts w:asciiTheme="minorHAnsi" w:hAnsiTheme="minorHAnsi" w:cstheme="minorHAnsi"/>
          <w:color w:val="auto"/>
        </w:rPr>
        <w:t xml:space="preserve">of cultural understandings, perspectives, and expectations </w:t>
      </w:r>
      <w:r w:rsidR="008771EC">
        <w:rPr>
          <w:rFonts w:asciiTheme="minorHAnsi" w:hAnsiTheme="minorHAnsi" w:cstheme="minorHAnsi"/>
          <w:color w:val="auto"/>
        </w:rPr>
        <w:t xml:space="preserve">with them </w:t>
      </w:r>
      <w:r w:rsidRPr="00452BBD">
        <w:rPr>
          <w:rFonts w:asciiTheme="minorHAnsi" w:hAnsiTheme="minorHAnsi" w:cstheme="minorHAnsi"/>
          <w:color w:val="auto"/>
        </w:rPr>
        <w:t>to school.</w:t>
      </w:r>
      <w:r>
        <w:rPr>
          <w:rFonts w:asciiTheme="minorHAnsi" w:hAnsiTheme="minorHAnsi" w:cstheme="minorHAnsi"/>
          <w:color w:val="auto"/>
        </w:rPr>
        <w:t xml:space="preserve"> What do they </w:t>
      </w:r>
      <w:r w:rsidR="008771EC">
        <w:rPr>
          <w:rFonts w:asciiTheme="minorHAnsi" w:hAnsiTheme="minorHAnsi" w:cstheme="minorHAnsi"/>
          <w:color w:val="auto"/>
        </w:rPr>
        <w:t>find when they get there</w:t>
      </w:r>
      <w:r>
        <w:rPr>
          <w:rFonts w:asciiTheme="minorHAnsi" w:hAnsiTheme="minorHAnsi" w:cstheme="minorHAnsi"/>
          <w:color w:val="auto"/>
        </w:rPr>
        <w:t xml:space="preserve">? </w:t>
      </w:r>
    </w:p>
    <w:p w:rsidR="00D062C7" w:rsidRDefault="00D062C7" w:rsidP="009842E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</w:p>
    <w:p w:rsidR="009842E3" w:rsidRDefault="009842E3" w:rsidP="009842E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lastRenderedPageBreak/>
        <w:t xml:space="preserve">What do they </w:t>
      </w:r>
      <w:r w:rsidR="008771EC">
        <w:rPr>
          <w:rFonts w:asciiTheme="minorHAnsi" w:hAnsiTheme="minorHAnsi" w:cstheme="minorHAnsi"/>
          <w:color w:val="auto"/>
        </w:rPr>
        <w:t>see</w:t>
      </w:r>
      <w:r>
        <w:rPr>
          <w:rFonts w:asciiTheme="minorHAnsi" w:hAnsiTheme="minorHAnsi" w:cstheme="minorHAnsi"/>
          <w:color w:val="auto"/>
        </w:rPr>
        <w:t xml:space="preserve">? </w:t>
      </w:r>
      <w:r w:rsidR="008771EC">
        <w:rPr>
          <w:rFonts w:asciiTheme="minorHAnsi" w:hAnsiTheme="minorHAnsi" w:cstheme="minorHAnsi"/>
          <w:color w:val="auto"/>
        </w:rPr>
        <w:t xml:space="preserve">What do they feel? </w:t>
      </w:r>
      <w:r>
        <w:rPr>
          <w:rFonts w:asciiTheme="minorHAnsi" w:hAnsiTheme="minorHAnsi" w:cstheme="minorHAnsi"/>
          <w:color w:val="auto"/>
        </w:rPr>
        <w:t>Does it comport with their understandings?</w:t>
      </w:r>
      <w:r w:rsidR="00C1279F">
        <w:rPr>
          <w:rFonts w:asciiTheme="minorHAnsi" w:hAnsiTheme="minorHAnsi" w:cstheme="minorHAnsi"/>
          <w:color w:val="auto"/>
        </w:rPr>
        <w:t xml:space="preserve"> </w:t>
      </w:r>
      <w:r w:rsidR="005C2359">
        <w:rPr>
          <w:rFonts w:asciiTheme="minorHAnsi" w:hAnsiTheme="minorHAnsi" w:cstheme="minorHAnsi"/>
          <w:color w:val="auto"/>
        </w:rPr>
        <w:t xml:space="preserve">Do they find themselves? </w:t>
      </w:r>
      <w:r w:rsidR="000329B6">
        <w:rPr>
          <w:rFonts w:asciiTheme="minorHAnsi" w:hAnsiTheme="minorHAnsi" w:cstheme="minorHAnsi"/>
          <w:color w:val="auto"/>
        </w:rPr>
        <w:t xml:space="preserve">Do they think the school knows who they are? </w:t>
      </w:r>
      <w:r w:rsidR="00C1279F">
        <w:rPr>
          <w:rFonts w:asciiTheme="minorHAnsi" w:hAnsiTheme="minorHAnsi" w:cstheme="minorHAnsi"/>
          <w:color w:val="auto"/>
        </w:rPr>
        <w:t>Is there a real commitment to inclusion and</w:t>
      </w:r>
      <w:r w:rsidR="008771EC">
        <w:rPr>
          <w:rFonts w:asciiTheme="minorHAnsi" w:hAnsiTheme="minorHAnsi" w:cstheme="minorHAnsi"/>
          <w:color w:val="auto"/>
        </w:rPr>
        <w:t xml:space="preserve"> diversity</w:t>
      </w:r>
      <w:r w:rsidR="00C1279F">
        <w:rPr>
          <w:rFonts w:asciiTheme="minorHAnsi" w:hAnsiTheme="minorHAnsi" w:cstheme="minorHAnsi"/>
          <w:color w:val="auto"/>
        </w:rPr>
        <w:t xml:space="preserve">? Or do they find that </w:t>
      </w:r>
      <w:r w:rsidR="008771EC">
        <w:rPr>
          <w:rFonts w:asciiTheme="minorHAnsi" w:hAnsiTheme="minorHAnsi" w:cstheme="minorHAnsi"/>
          <w:color w:val="auto"/>
        </w:rPr>
        <w:t xml:space="preserve">multiculturalism </w:t>
      </w:r>
      <w:r w:rsidR="00C1279F">
        <w:rPr>
          <w:rFonts w:asciiTheme="minorHAnsi" w:hAnsiTheme="minorHAnsi" w:cstheme="minorHAnsi"/>
          <w:color w:val="auto"/>
        </w:rPr>
        <w:t xml:space="preserve">is </w:t>
      </w:r>
      <w:r w:rsidR="008771EC">
        <w:rPr>
          <w:rFonts w:asciiTheme="minorHAnsi" w:hAnsiTheme="minorHAnsi" w:cstheme="minorHAnsi"/>
          <w:color w:val="auto"/>
        </w:rPr>
        <w:t xml:space="preserve">just </w:t>
      </w:r>
      <w:r w:rsidR="00C1279F">
        <w:rPr>
          <w:rFonts w:asciiTheme="minorHAnsi" w:hAnsiTheme="minorHAnsi" w:cstheme="minorHAnsi"/>
          <w:color w:val="auto"/>
        </w:rPr>
        <w:t>a pasted-on afterthought?</w:t>
      </w:r>
    </w:p>
    <w:p w:rsidR="009842E3" w:rsidRDefault="009842E3" w:rsidP="00073622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</w:p>
    <w:p w:rsidR="00452BBD" w:rsidRDefault="00D062C7" w:rsidP="00073622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A sign on the s</w:t>
      </w:r>
      <w:r w:rsidR="00931F6F">
        <w:rPr>
          <w:rFonts w:asciiTheme="minorHAnsi" w:hAnsiTheme="minorHAnsi" w:cstheme="minorHAnsi"/>
          <w:color w:val="auto"/>
        </w:rPr>
        <w:t>chool’s front door saying “welcome” in five different languages, hallway posters promoting diversity</w:t>
      </w:r>
      <w:r w:rsidR="008771EC">
        <w:rPr>
          <w:rFonts w:asciiTheme="minorHAnsi" w:hAnsiTheme="minorHAnsi" w:cstheme="minorHAnsi"/>
          <w:color w:val="auto"/>
        </w:rPr>
        <w:t>,</w:t>
      </w:r>
      <w:r w:rsidR="00931F6F">
        <w:rPr>
          <w:rFonts w:asciiTheme="minorHAnsi" w:hAnsiTheme="minorHAnsi" w:cstheme="minorHAnsi"/>
          <w:color w:val="auto"/>
        </w:rPr>
        <w:t xml:space="preserve"> </w:t>
      </w:r>
      <w:r w:rsidR="004B1664">
        <w:rPr>
          <w:rFonts w:asciiTheme="minorHAnsi" w:hAnsiTheme="minorHAnsi" w:cstheme="minorHAnsi"/>
          <w:color w:val="auto"/>
        </w:rPr>
        <w:t xml:space="preserve">and a </w:t>
      </w:r>
      <w:r w:rsidR="008771EC">
        <w:rPr>
          <w:rFonts w:asciiTheme="minorHAnsi" w:hAnsiTheme="minorHAnsi" w:cstheme="minorHAnsi"/>
          <w:color w:val="auto"/>
        </w:rPr>
        <w:t>community</w:t>
      </w:r>
      <w:r w:rsidR="004B1664">
        <w:rPr>
          <w:rFonts w:asciiTheme="minorHAnsi" w:hAnsiTheme="minorHAnsi" w:cstheme="minorHAnsi"/>
          <w:color w:val="auto"/>
        </w:rPr>
        <w:t xml:space="preserve"> quilt hanging in the main office</w:t>
      </w:r>
      <w:r w:rsidR="000329B6">
        <w:rPr>
          <w:rFonts w:asciiTheme="minorHAnsi" w:hAnsiTheme="minorHAnsi" w:cstheme="minorHAnsi"/>
          <w:color w:val="auto"/>
        </w:rPr>
        <w:t xml:space="preserve"> --</w:t>
      </w:r>
      <w:r w:rsidR="004B1664">
        <w:rPr>
          <w:rFonts w:asciiTheme="minorHAnsi" w:hAnsiTheme="minorHAnsi" w:cstheme="minorHAnsi"/>
          <w:color w:val="auto"/>
        </w:rPr>
        <w:t xml:space="preserve"> all beg the question: If </w:t>
      </w:r>
      <w:r>
        <w:rPr>
          <w:rFonts w:asciiTheme="minorHAnsi" w:hAnsiTheme="minorHAnsi" w:cstheme="minorHAnsi"/>
          <w:color w:val="auto"/>
        </w:rPr>
        <w:t>the school</w:t>
      </w:r>
      <w:r w:rsidR="004B1664">
        <w:rPr>
          <w:rFonts w:asciiTheme="minorHAnsi" w:hAnsiTheme="minorHAnsi" w:cstheme="minorHAnsi"/>
          <w:color w:val="auto"/>
        </w:rPr>
        <w:t xml:space="preserve"> thinks diversity is so great, why are all the teachers White?</w:t>
      </w:r>
      <w:r w:rsidR="00931F6F">
        <w:rPr>
          <w:rFonts w:asciiTheme="minorHAnsi" w:hAnsiTheme="minorHAnsi" w:cstheme="minorHAnsi"/>
          <w:color w:val="auto"/>
        </w:rPr>
        <w:t xml:space="preserve"> </w:t>
      </w:r>
      <w:r w:rsidR="004B1664">
        <w:rPr>
          <w:rFonts w:asciiTheme="minorHAnsi" w:hAnsiTheme="minorHAnsi" w:cstheme="minorHAnsi"/>
          <w:color w:val="auto"/>
        </w:rPr>
        <w:t xml:space="preserve"> </w:t>
      </w:r>
    </w:p>
    <w:p w:rsidR="009842E3" w:rsidRDefault="009842E3" w:rsidP="00073622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</w:p>
    <w:p w:rsidR="000329B6" w:rsidRDefault="009842E3" w:rsidP="00452BBD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Culture is not a secondary concern for a school</w:t>
      </w:r>
      <w:r w:rsidR="00C1279F">
        <w:rPr>
          <w:rFonts w:asciiTheme="minorHAnsi" w:hAnsiTheme="minorHAnsi" w:cstheme="minorHAnsi"/>
          <w:color w:val="auto"/>
        </w:rPr>
        <w:t xml:space="preserve">. </w:t>
      </w:r>
      <w:r w:rsidR="005A6D6F">
        <w:rPr>
          <w:rFonts w:asciiTheme="minorHAnsi" w:hAnsiTheme="minorHAnsi" w:cstheme="minorHAnsi"/>
          <w:color w:val="auto"/>
        </w:rPr>
        <w:t xml:space="preserve">It </w:t>
      </w:r>
      <w:r w:rsidR="00C1279F">
        <w:rPr>
          <w:rFonts w:asciiTheme="minorHAnsi" w:hAnsiTheme="minorHAnsi" w:cstheme="minorHAnsi"/>
          <w:color w:val="auto"/>
        </w:rPr>
        <w:t>must be</w:t>
      </w:r>
      <w:r w:rsidR="00931F6F">
        <w:rPr>
          <w:rFonts w:asciiTheme="minorHAnsi" w:hAnsiTheme="minorHAnsi" w:cstheme="minorHAnsi"/>
          <w:color w:val="auto"/>
        </w:rPr>
        <w:t xml:space="preserve"> central</w:t>
      </w:r>
      <w:r w:rsidR="00C1279F">
        <w:rPr>
          <w:rFonts w:asciiTheme="minorHAnsi" w:hAnsiTheme="minorHAnsi" w:cstheme="minorHAnsi"/>
          <w:color w:val="auto"/>
        </w:rPr>
        <w:t xml:space="preserve"> to a school</w:t>
      </w:r>
      <w:r w:rsidR="000329B6">
        <w:rPr>
          <w:rFonts w:asciiTheme="minorHAnsi" w:hAnsiTheme="minorHAnsi" w:cstheme="minorHAnsi"/>
          <w:color w:val="auto"/>
        </w:rPr>
        <w:t>’s considerations</w:t>
      </w:r>
      <w:r w:rsidR="005A6D6F">
        <w:rPr>
          <w:rFonts w:asciiTheme="minorHAnsi" w:hAnsiTheme="minorHAnsi" w:cstheme="minorHAnsi"/>
          <w:color w:val="auto"/>
        </w:rPr>
        <w:t xml:space="preserve"> because culture</w:t>
      </w:r>
      <w:r w:rsidR="00C1279F">
        <w:rPr>
          <w:rFonts w:asciiTheme="minorHAnsi" w:hAnsiTheme="minorHAnsi" w:cstheme="minorHAnsi"/>
          <w:color w:val="auto"/>
        </w:rPr>
        <w:t xml:space="preserve"> is central to learning</w:t>
      </w:r>
      <w:r w:rsidR="00931F6F">
        <w:rPr>
          <w:rFonts w:asciiTheme="minorHAnsi" w:hAnsiTheme="minorHAnsi" w:cstheme="minorHAnsi"/>
          <w:color w:val="auto"/>
        </w:rPr>
        <w:t xml:space="preserve">. </w:t>
      </w:r>
      <w:r w:rsidR="00452BBD">
        <w:rPr>
          <w:rFonts w:asciiTheme="minorHAnsi" w:hAnsiTheme="minorHAnsi" w:cstheme="minorHAnsi"/>
          <w:color w:val="auto"/>
        </w:rPr>
        <w:t>We</w:t>
      </w:r>
      <w:r w:rsidR="00452BBD" w:rsidRPr="00452BBD">
        <w:rPr>
          <w:rFonts w:asciiTheme="minorHAnsi" w:hAnsiTheme="minorHAnsi" w:cstheme="minorHAnsi"/>
          <w:color w:val="auto"/>
        </w:rPr>
        <w:t xml:space="preserve"> make sense of the world through our </w:t>
      </w:r>
      <w:r w:rsidR="00452BBD">
        <w:rPr>
          <w:rFonts w:asciiTheme="minorHAnsi" w:hAnsiTheme="minorHAnsi" w:cstheme="minorHAnsi"/>
          <w:color w:val="auto"/>
        </w:rPr>
        <w:t>diverse</w:t>
      </w:r>
      <w:r w:rsidR="00452BBD" w:rsidRPr="00452BBD">
        <w:rPr>
          <w:rFonts w:asciiTheme="minorHAnsi" w:hAnsiTheme="minorHAnsi" w:cstheme="minorHAnsi"/>
          <w:color w:val="auto"/>
        </w:rPr>
        <w:t xml:space="preserve"> cultural experiences.</w:t>
      </w:r>
      <w:r w:rsidR="00452BBD">
        <w:rPr>
          <w:rFonts w:asciiTheme="minorHAnsi" w:hAnsiTheme="minorHAnsi" w:cstheme="minorHAnsi"/>
          <w:color w:val="auto"/>
        </w:rPr>
        <w:t xml:space="preserve"> </w:t>
      </w:r>
    </w:p>
    <w:p w:rsidR="000329B6" w:rsidRDefault="000329B6" w:rsidP="00452BBD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</w:p>
    <w:p w:rsidR="000329B6" w:rsidRDefault="00452BBD" w:rsidP="00452BBD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In </w:t>
      </w:r>
      <w:r w:rsidRPr="00452BBD">
        <w:rPr>
          <w:rFonts w:asciiTheme="minorHAnsi" w:hAnsiTheme="minorHAnsi" w:cstheme="minorHAnsi"/>
          <w:i/>
          <w:color w:val="auto"/>
        </w:rPr>
        <w:t>The Classroom Mosaic: Culture and Learning</w:t>
      </w:r>
      <w:r>
        <w:rPr>
          <w:rFonts w:asciiTheme="minorHAnsi" w:hAnsiTheme="minorHAnsi" w:cstheme="minorHAnsi"/>
          <w:color w:val="auto"/>
        </w:rPr>
        <w:t xml:space="preserve">, </w:t>
      </w:r>
      <w:r w:rsidRPr="00452BBD">
        <w:rPr>
          <w:rFonts w:asciiTheme="minorHAnsi" w:hAnsiTheme="minorHAnsi" w:cstheme="minorHAnsi"/>
          <w:color w:val="auto"/>
        </w:rPr>
        <w:t>Linda Darling-Hammond</w:t>
      </w:r>
      <w:r>
        <w:rPr>
          <w:rFonts w:asciiTheme="minorHAnsi" w:hAnsiTheme="minorHAnsi" w:cstheme="minorHAnsi"/>
          <w:color w:val="auto"/>
        </w:rPr>
        <w:t xml:space="preserve"> speaks to five specific domains directly influenced by culture. She notes: “</w:t>
      </w:r>
      <w:r w:rsidRPr="00452BBD">
        <w:rPr>
          <w:rFonts w:asciiTheme="minorHAnsi" w:hAnsiTheme="minorHAnsi" w:cstheme="minorHAnsi"/>
          <w:color w:val="auto"/>
        </w:rPr>
        <w:t>Culture shapes how we communicate,</w:t>
      </w:r>
      <w:r>
        <w:rPr>
          <w:rFonts w:asciiTheme="minorHAnsi" w:hAnsiTheme="minorHAnsi" w:cstheme="minorHAnsi"/>
          <w:color w:val="auto"/>
        </w:rPr>
        <w:t xml:space="preserve"> </w:t>
      </w:r>
      <w:r w:rsidRPr="00452BBD">
        <w:rPr>
          <w:rFonts w:asciiTheme="minorHAnsi" w:hAnsiTheme="minorHAnsi" w:cstheme="minorHAnsi"/>
          <w:color w:val="auto"/>
        </w:rPr>
        <w:t>what we do in our work and play, how we interact with one another, what customs we follow, and how we</w:t>
      </w:r>
      <w:r>
        <w:rPr>
          <w:rFonts w:asciiTheme="minorHAnsi" w:hAnsiTheme="minorHAnsi" w:cstheme="minorHAnsi"/>
          <w:color w:val="auto"/>
        </w:rPr>
        <w:t xml:space="preserve"> </w:t>
      </w:r>
      <w:r w:rsidRPr="00452BBD">
        <w:rPr>
          <w:rFonts w:asciiTheme="minorHAnsi" w:hAnsiTheme="minorHAnsi" w:cstheme="minorHAnsi"/>
          <w:color w:val="auto"/>
        </w:rPr>
        <w:t>view the world.</w:t>
      </w:r>
      <w:r>
        <w:rPr>
          <w:rFonts w:asciiTheme="minorHAnsi" w:hAnsiTheme="minorHAnsi" w:cstheme="minorHAnsi"/>
          <w:color w:val="auto"/>
        </w:rPr>
        <w:t>”</w:t>
      </w:r>
      <w:r w:rsidRPr="00452BBD">
        <w:rPr>
          <w:rFonts w:asciiTheme="minorHAnsi" w:hAnsiTheme="minorHAnsi" w:cstheme="minorHAnsi"/>
          <w:color w:val="auto"/>
        </w:rPr>
        <w:t xml:space="preserve"> The ways </w:t>
      </w:r>
      <w:r w:rsidR="004B1664">
        <w:rPr>
          <w:rFonts w:asciiTheme="minorHAnsi" w:hAnsiTheme="minorHAnsi" w:cstheme="minorHAnsi"/>
          <w:color w:val="auto"/>
        </w:rPr>
        <w:t>students learn – and learn to</w:t>
      </w:r>
      <w:r w:rsidRPr="00452BBD">
        <w:rPr>
          <w:rFonts w:asciiTheme="minorHAnsi" w:hAnsiTheme="minorHAnsi" w:cstheme="minorHAnsi"/>
          <w:color w:val="auto"/>
        </w:rPr>
        <w:t xml:space="preserve"> learn </w:t>
      </w:r>
      <w:r w:rsidR="004B1664">
        <w:rPr>
          <w:rFonts w:asciiTheme="minorHAnsi" w:hAnsiTheme="minorHAnsi" w:cstheme="minorHAnsi"/>
          <w:color w:val="auto"/>
        </w:rPr>
        <w:t>– are connected to</w:t>
      </w:r>
      <w:r w:rsidRPr="00452BBD">
        <w:rPr>
          <w:rFonts w:asciiTheme="minorHAnsi" w:hAnsiTheme="minorHAnsi" w:cstheme="minorHAnsi"/>
          <w:color w:val="auto"/>
        </w:rPr>
        <w:t xml:space="preserve"> these cultural contexts</w:t>
      </w:r>
      <w:r w:rsidR="004B1664">
        <w:rPr>
          <w:rFonts w:asciiTheme="minorHAnsi" w:hAnsiTheme="minorHAnsi" w:cstheme="minorHAnsi"/>
          <w:color w:val="auto"/>
        </w:rPr>
        <w:t xml:space="preserve"> and cannot be separated</w:t>
      </w:r>
      <w:r w:rsidR="00C1279F">
        <w:rPr>
          <w:rFonts w:asciiTheme="minorHAnsi" w:hAnsiTheme="minorHAnsi" w:cstheme="minorHAnsi"/>
          <w:color w:val="auto"/>
        </w:rPr>
        <w:t xml:space="preserve">. </w:t>
      </w:r>
    </w:p>
    <w:p w:rsidR="00D52C74" w:rsidRDefault="00D52C74" w:rsidP="00452BBD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</w:p>
    <w:p w:rsidR="00D52C74" w:rsidRDefault="00D52C74" w:rsidP="00452BBD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I cannot speak for every African American. I can only speak for myself</w:t>
      </w:r>
      <w:r w:rsidR="00C36C0E">
        <w:rPr>
          <w:rFonts w:asciiTheme="minorHAnsi" w:hAnsiTheme="minorHAnsi" w:cstheme="minorHAnsi"/>
          <w:color w:val="auto"/>
        </w:rPr>
        <w:t xml:space="preserve">. But, I can speak to </w:t>
      </w:r>
      <w:r>
        <w:rPr>
          <w:rFonts w:asciiTheme="minorHAnsi" w:hAnsiTheme="minorHAnsi" w:cstheme="minorHAnsi"/>
          <w:color w:val="auto"/>
        </w:rPr>
        <w:t xml:space="preserve">my experience as a Black </w:t>
      </w:r>
      <w:r w:rsidR="00C36C0E">
        <w:rPr>
          <w:rFonts w:asciiTheme="minorHAnsi" w:hAnsiTheme="minorHAnsi" w:cstheme="minorHAnsi"/>
          <w:color w:val="auto"/>
        </w:rPr>
        <w:t>man with a specific cultural community background who graduated from a</w:t>
      </w:r>
      <w:r w:rsidR="00E107B7">
        <w:rPr>
          <w:rFonts w:asciiTheme="minorHAnsi" w:hAnsiTheme="minorHAnsi" w:cstheme="minorHAnsi"/>
          <w:color w:val="auto"/>
        </w:rPr>
        <w:t>n</w:t>
      </w:r>
      <w:r w:rsidR="00C36C0E">
        <w:rPr>
          <w:rFonts w:asciiTheme="minorHAnsi" w:hAnsiTheme="minorHAnsi" w:cstheme="minorHAnsi"/>
          <w:color w:val="auto"/>
        </w:rPr>
        <w:t xml:space="preserve"> urban public school</w:t>
      </w:r>
      <w:r>
        <w:rPr>
          <w:rFonts w:asciiTheme="minorHAnsi" w:hAnsiTheme="minorHAnsi" w:cstheme="minorHAnsi"/>
          <w:color w:val="auto"/>
        </w:rPr>
        <w:t xml:space="preserve">. </w:t>
      </w:r>
      <w:r w:rsidR="00E107B7">
        <w:rPr>
          <w:rFonts w:asciiTheme="minorHAnsi" w:hAnsiTheme="minorHAnsi" w:cstheme="minorHAnsi"/>
          <w:color w:val="auto"/>
        </w:rPr>
        <w:t>I say this:</w:t>
      </w:r>
      <w:r w:rsidR="00C36C0E">
        <w:rPr>
          <w:rFonts w:asciiTheme="minorHAnsi" w:hAnsiTheme="minorHAnsi" w:cstheme="minorHAnsi"/>
          <w:color w:val="auto"/>
        </w:rPr>
        <w:t xml:space="preserve"> y</w:t>
      </w:r>
      <w:r>
        <w:rPr>
          <w:rFonts w:asciiTheme="minorHAnsi" w:hAnsiTheme="minorHAnsi" w:cstheme="minorHAnsi"/>
          <w:color w:val="auto"/>
        </w:rPr>
        <w:t>ou cannot teach me if you</w:t>
      </w:r>
      <w:r w:rsidR="00C36C0E">
        <w:rPr>
          <w:rFonts w:asciiTheme="minorHAnsi" w:hAnsiTheme="minorHAnsi" w:cstheme="minorHAnsi"/>
          <w:color w:val="auto"/>
        </w:rPr>
        <w:t xml:space="preserve"> do</w:t>
      </w:r>
      <w:r w:rsidR="00E107B7">
        <w:rPr>
          <w:rFonts w:asciiTheme="minorHAnsi" w:hAnsiTheme="minorHAnsi" w:cstheme="minorHAnsi"/>
          <w:color w:val="auto"/>
        </w:rPr>
        <w:t xml:space="preserve"> no</w:t>
      </w:r>
      <w:r w:rsidR="00C36C0E">
        <w:rPr>
          <w:rFonts w:asciiTheme="minorHAnsi" w:hAnsiTheme="minorHAnsi" w:cstheme="minorHAnsi"/>
          <w:color w:val="auto"/>
        </w:rPr>
        <w:t>t know me, and y</w:t>
      </w:r>
      <w:r w:rsidR="00E107B7">
        <w:rPr>
          <w:rFonts w:asciiTheme="minorHAnsi" w:hAnsiTheme="minorHAnsi" w:cstheme="minorHAnsi"/>
          <w:color w:val="auto"/>
        </w:rPr>
        <w:t>ou do no</w:t>
      </w:r>
      <w:r w:rsidR="00C36C0E">
        <w:rPr>
          <w:rFonts w:asciiTheme="minorHAnsi" w:hAnsiTheme="minorHAnsi" w:cstheme="minorHAnsi"/>
          <w:color w:val="auto"/>
        </w:rPr>
        <w:t>t know me. I</w:t>
      </w:r>
      <w:r>
        <w:rPr>
          <w:rFonts w:asciiTheme="minorHAnsi" w:hAnsiTheme="minorHAnsi" w:cstheme="minorHAnsi"/>
          <w:color w:val="auto"/>
        </w:rPr>
        <w:t xml:space="preserve">f you knew me, you would have </w:t>
      </w:r>
      <w:r w:rsidR="00E107B7">
        <w:rPr>
          <w:rFonts w:asciiTheme="minorHAnsi" w:hAnsiTheme="minorHAnsi" w:cstheme="minorHAnsi"/>
          <w:color w:val="auto"/>
        </w:rPr>
        <w:t xml:space="preserve">some </w:t>
      </w:r>
      <w:r>
        <w:rPr>
          <w:rFonts w:asciiTheme="minorHAnsi" w:hAnsiTheme="minorHAnsi" w:cstheme="minorHAnsi"/>
          <w:color w:val="auto"/>
        </w:rPr>
        <w:t>teachers of color</w:t>
      </w:r>
      <w:r w:rsidR="00C36C0E">
        <w:rPr>
          <w:rFonts w:asciiTheme="minorHAnsi" w:hAnsiTheme="minorHAnsi" w:cstheme="minorHAnsi"/>
          <w:color w:val="auto"/>
        </w:rPr>
        <w:t xml:space="preserve"> </w:t>
      </w:r>
      <w:r w:rsidR="00E107B7">
        <w:rPr>
          <w:rFonts w:asciiTheme="minorHAnsi" w:hAnsiTheme="minorHAnsi" w:cstheme="minorHAnsi"/>
          <w:color w:val="auto"/>
        </w:rPr>
        <w:t xml:space="preserve">– some teachers </w:t>
      </w:r>
      <w:r w:rsidR="00C36C0E">
        <w:rPr>
          <w:rFonts w:asciiTheme="minorHAnsi" w:hAnsiTheme="minorHAnsi" w:cstheme="minorHAnsi"/>
          <w:color w:val="auto"/>
        </w:rPr>
        <w:t>that look like me and talk like me and think like me</w:t>
      </w:r>
      <w:r>
        <w:rPr>
          <w:rFonts w:asciiTheme="minorHAnsi" w:hAnsiTheme="minorHAnsi" w:cstheme="minorHAnsi"/>
          <w:color w:val="auto"/>
        </w:rPr>
        <w:t>.</w:t>
      </w:r>
    </w:p>
    <w:p w:rsidR="000329B6" w:rsidRDefault="000329B6" w:rsidP="00452BBD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</w:p>
    <w:p w:rsidR="00131576" w:rsidRDefault="00131576" w:rsidP="0013157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  <w:r w:rsidRPr="00131576">
        <w:rPr>
          <w:rFonts w:asciiTheme="minorHAnsi" w:hAnsiTheme="minorHAnsi" w:cstheme="minorHAnsi"/>
          <w:color w:val="auto"/>
        </w:rPr>
        <w:t xml:space="preserve">Dr. Letitia </w:t>
      </w:r>
      <w:proofErr w:type="spellStart"/>
      <w:r w:rsidRPr="00131576">
        <w:rPr>
          <w:rFonts w:asciiTheme="minorHAnsi" w:hAnsiTheme="minorHAnsi" w:cstheme="minorHAnsi"/>
          <w:color w:val="auto"/>
        </w:rPr>
        <w:t>Fickel</w:t>
      </w:r>
      <w:proofErr w:type="spellEnd"/>
      <w:r>
        <w:rPr>
          <w:rFonts w:asciiTheme="minorHAnsi" w:hAnsiTheme="minorHAnsi" w:cstheme="minorHAnsi"/>
          <w:color w:val="auto"/>
        </w:rPr>
        <w:t>,</w:t>
      </w:r>
      <w:r w:rsidRPr="00131576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from the </w:t>
      </w:r>
      <w:r w:rsidRPr="00131576">
        <w:rPr>
          <w:rFonts w:asciiTheme="minorHAnsi" w:hAnsiTheme="minorHAnsi" w:cstheme="minorHAnsi"/>
          <w:color w:val="auto"/>
        </w:rPr>
        <w:t xml:space="preserve">Social and Cultural Studies in Education </w:t>
      </w:r>
      <w:r w:rsidR="005A6D6F">
        <w:rPr>
          <w:rFonts w:asciiTheme="minorHAnsi" w:hAnsiTheme="minorHAnsi" w:cstheme="minorHAnsi"/>
          <w:color w:val="auto"/>
        </w:rPr>
        <w:t>D</w:t>
      </w:r>
      <w:r>
        <w:rPr>
          <w:rFonts w:asciiTheme="minorHAnsi" w:hAnsiTheme="minorHAnsi" w:cstheme="minorHAnsi"/>
          <w:color w:val="auto"/>
        </w:rPr>
        <w:t>epartment at New Zealand’s University of Canterbury, asserts: “</w:t>
      </w:r>
      <w:r w:rsidRPr="00131576">
        <w:rPr>
          <w:rFonts w:asciiTheme="minorHAnsi" w:hAnsiTheme="minorHAnsi" w:cstheme="minorHAnsi"/>
          <w:color w:val="auto"/>
        </w:rPr>
        <w:t>Knowledge is socially-constructed and therefore all knowledge is a refle</w:t>
      </w:r>
      <w:r>
        <w:rPr>
          <w:rFonts w:asciiTheme="minorHAnsi" w:hAnsiTheme="minorHAnsi" w:cstheme="minorHAnsi"/>
          <w:color w:val="auto"/>
        </w:rPr>
        <w:t>ction of the culture in which it</w:t>
      </w:r>
      <w:r w:rsidRPr="00131576">
        <w:rPr>
          <w:rFonts w:asciiTheme="minorHAnsi" w:hAnsiTheme="minorHAnsi" w:cstheme="minorHAnsi"/>
          <w:color w:val="auto"/>
        </w:rPr>
        <w:t xml:space="preserve"> was</w:t>
      </w:r>
      <w:r>
        <w:rPr>
          <w:rFonts w:asciiTheme="minorHAnsi" w:hAnsiTheme="minorHAnsi" w:cstheme="minorHAnsi"/>
          <w:color w:val="auto"/>
        </w:rPr>
        <w:t xml:space="preserve"> developed. Knowledge is not neutral. I</w:t>
      </w:r>
      <w:r w:rsidRPr="00131576">
        <w:rPr>
          <w:rFonts w:asciiTheme="minorHAnsi" w:hAnsiTheme="minorHAnsi" w:cstheme="minorHAnsi"/>
          <w:color w:val="auto"/>
        </w:rPr>
        <w:t>t is value-laden and reflects specific beliefs and worldviews</w:t>
      </w:r>
      <w:r>
        <w:rPr>
          <w:rFonts w:asciiTheme="minorHAnsi" w:hAnsiTheme="minorHAnsi" w:cstheme="minorHAnsi"/>
          <w:color w:val="auto"/>
        </w:rPr>
        <w:t>.”</w:t>
      </w:r>
    </w:p>
    <w:p w:rsidR="00131576" w:rsidRDefault="00131576" w:rsidP="00452BBD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</w:p>
    <w:p w:rsidR="004C1C4D" w:rsidRDefault="00C1279F" w:rsidP="00D062C7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The call for a diverse teaching </w:t>
      </w:r>
      <w:r w:rsidR="00131576">
        <w:rPr>
          <w:rFonts w:asciiTheme="minorHAnsi" w:hAnsiTheme="minorHAnsi" w:cstheme="minorHAnsi"/>
          <w:color w:val="auto"/>
        </w:rPr>
        <w:t>community</w:t>
      </w:r>
      <w:r>
        <w:rPr>
          <w:rFonts w:asciiTheme="minorHAnsi" w:hAnsiTheme="minorHAnsi" w:cstheme="minorHAnsi"/>
          <w:color w:val="auto"/>
        </w:rPr>
        <w:t xml:space="preserve"> is not a matter of cosmetic</w:t>
      </w:r>
      <w:r w:rsidR="00D52C74">
        <w:rPr>
          <w:rFonts w:asciiTheme="minorHAnsi" w:hAnsiTheme="minorHAnsi" w:cstheme="minorHAnsi"/>
          <w:color w:val="auto"/>
        </w:rPr>
        <w:t>, employment</w:t>
      </w:r>
      <w:r>
        <w:rPr>
          <w:rFonts w:asciiTheme="minorHAnsi" w:hAnsiTheme="minorHAnsi" w:cstheme="minorHAnsi"/>
          <w:color w:val="auto"/>
        </w:rPr>
        <w:t xml:space="preserve"> tokenism</w:t>
      </w:r>
      <w:r w:rsidR="000329B6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or even </w:t>
      </w:r>
      <w:r w:rsidR="00F44D93">
        <w:rPr>
          <w:rFonts w:asciiTheme="minorHAnsi" w:hAnsiTheme="minorHAnsi" w:cstheme="minorHAnsi"/>
          <w:color w:val="auto"/>
        </w:rPr>
        <w:t xml:space="preserve">a matter </w:t>
      </w:r>
      <w:r>
        <w:rPr>
          <w:rFonts w:asciiTheme="minorHAnsi" w:hAnsiTheme="minorHAnsi" w:cstheme="minorHAnsi"/>
          <w:color w:val="auto"/>
        </w:rPr>
        <w:t xml:space="preserve">of </w:t>
      </w:r>
      <w:r w:rsidR="00F44D93">
        <w:rPr>
          <w:rFonts w:asciiTheme="minorHAnsi" w:hAnsiTheme="minorHAnsi" w:cstheme="minorHAnsi"/>
          <w:color w:val="auto"/>
        </w:rPr>
        <w:t xml:space="preserve">supplying diverse learners with </w:t>
      </w:r>
      <w:r w:rsidR="000329B6">
        <w:rPr>
          <w:rFonts w:asciiTheme="minorHAnsi" w:hAnsiTheme="minorHAnsi" w:cstheme="minorHAnsi"/>
          <w:color w:val="auto"/>
        </w:rPr>
        <w:t>diverse academic</w:t>
      </w:r>
      <w:r w:rsidR="00F44D93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role-models.</w:t>
      </w:r>
      <w:r w:rsidR="00F44D93">
        <w:rPr>
          <w:rFonts w:asciiTheme="minorHAnsi" w:hAnsiTheme="minorHAnsi" w:cstheme="minorHAnsi"/>
          <w:color w:val="auto"/>
        </w:rPr>
        <w:t xml:space="preserve"> It is a matter of</w:t>
      </w:r>
      <w:r w:rsidR="000329B6">
        <w:rPr>
          <w:rFonts w:asciiTheme="minorHAnsi" w:hAnsiTheme="minorHAnsi" w:cstheme="minorHAnsi"/>
          <w:color w:val="auto"/>
        </w:rPr>
        <w:t xml:space="preserve"> academic integrity and</w:t>
      </w:r>
      <w:r w:rsidR="00F44D93">
        <w:rPr>
          <w:rFonts w:asciiTheme="minorHAnsi" w:hAnsiTheme="minorHAnsi" w:cstheme="minorHAnsi"/>
          <w:color w:val="auto"/>
        </w:rPr>
        <w:t xml:space="preserve"> educational advancement. </w:t>
      </w:r>
      <w:r>
        <w:rPr>
          <w:rFonts w:asciiTheme="minorHAnsi" w:hAnsiTheme="minorHAnsi" w:cstheme="minorHAnsi"/>
          <w:color w:val="auto"/>
        </w:rPr>
        <w:t xml:space="preserve"> Having an all-</w:t>
      </w:r>
      <w:r w:rsidR="00F44D93">
        <w:rPr>
          <w:rFonts w:asciiTheme="minorHAnsi" w:hAnsiTheme="minorHAnsi" w:cstheme="minorHAnsi"/>
          <w:color w:val="auto"/>
        </w:rPr>
        <w:t>White teaching staff means that --</w:t>
      </w:r>
      <w:r>
        <w:rPr>
          <w:rFonts w:asciiTheme="minorHAnsi" w:hAnsiTheme="minorHAnsi" w:cstheme="minorHAnsi"/>
          <w:color w:val="auto"/>
        </w:rPr>
        <w:t xml:space="preserve"> despite </w:t>
      </w:r>
      <w:r w:rsidR="00F44D93">
        <w:rPr>
          <w:rFonts w:asciiTheme="minorHAnsi" w:hAnsiTheme="minorHAnsi" w:cstheme="minorHAnsi"/>
          <w:color w:val="auto"/>
        </w:rPr>
        <w:t>posters and lofty rhetoric --</w:t>
      </w:r>
      <w:r>
        <w:rPr>
          <w:rFonts w:asciiTheme="minorHAnsi" w:hAnsiTheme="minorHAnsi" w:cstheme="minorHAnsi"/>
          <w:color w:val="auto"/>
        </w:rPr>
        <w:t xml:space="preserve"> </w:t>
      </w:r>
      <w:r w:rsidR="00F44D93">
        <w:rPr>
          <w:rFonts w:asciiTheme="minorHAnsi" w:hAnsiTheme="minorHAnsi" w:cstheme="minorHAnsi"/>
          <w:color w:val="auto"/>
        </w:rPr>
        <w:t xml:space="preserve">the diverse cultural knowledge of most of </w:t>
      </w:r>
      <w:r w:rsidR="00D062C7">
        <w:rPr>
          <w:rFonts w:asciiTheme="minorHAnsi" w:hAnsiTheme="minorHAnsi" w:cstheme="minorHAnsi"/>
          <w:color w:val="auto"/>
        </w:rPr>
        <w:t>an urban s</w:t>
      </w:r>
      <w:r w:rsidR="00F44D93">
        <w:rPr>
          <w:rFonts w:asciiTheme="minorHAnsi" w:hAnsiTheme="minorHAnsi" w:cstheme="minorHAnsi"/>
          <w:color w:val="auto"/>
        </w:rPr>
        <w:t xml:space="preserve">chool’s community </w:t>
      </w:r>
      <w:r>
        <w:rPr>
          <w:rFonts w:asciiTheme="minorHAnsi" w:hAnsiTheme="minorHAnsi" w:cstheme="minorHAnsi"/>
          <w:color w:val="auto"/>
        </w:rPr>
        <w:t xml:space="preserve">has </w:t>
      </w:r>
      <w:r w:rsidR="00F44D93">
        <w:rPr>
          <w:rFonts w:asciiTheme="minorHAnsi" w:hAnsiTheme="minorHAnsi" w:cstheme="minorHAnsi"/>
          <w:color w:val="auto"/>
        </w:rPr>
        <w:t xml:space="preserve">been </w:t>
      </w:r>
      <w:r>
        <w:rPr>
          <w:rFonts w:asciiTheme="minorHAnsi" w:hAnsiTheme="minorHAnsi" w:cstheme="minorHAnsi"/>
          <w:color w:val="auto"/>
        </w:rPr>
        <w:t>locked out</w:t>
      </w:r>
      <w:r w:rsidR="00F44D93">
        <w:rPr>
          <w:rFonts w:asciiTheme="minorHAnsi" w:hAnsiTheme="minorHAnsi" w:cstheme="minorHAnsi"/>
          <w:color w:val="auto"/>
        </w:rPr>
        <w:t xml:space="preserve"> of the building.</w:t>
      </w:r>
      <w:r>
        <w:rPr>
          <w:rFonts w:asciiTheme="minorHAnsi" w:hAnsiTheme="minorHAnsi" w:cstheme="minorHAnsi"/>
          <w:color w:val="auto"/>
        </w:rPr>
        <w:t xml:space="preserve"> </w:t>
      </w:r>
    </w:p>
    <w:p w:rsidR="008442CA" w:rsidRPr="00D062C7" w:rsidRDefault="008442CA" w:rsidP="00D062C7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auto"/>
        </w:rPr>
      </w:pPr>
    </w:p>
    <w:p w:rsidR="001614B0" w:rsidRPr="008442CA" w:rsidRDefault="004C1C4D" w:rsidP="008442C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noProof/>
          <w:color w:val="auto"/>
          <w:szCs w:val="20"/>
        </w:rPr>
        <w:drawing>
          <wp:inline distT="0" distB="0" distL="0" distR="0" wp14:anchorId="3672CD01" wp14:editId="6D2F70E2">
            <wp:extent cx="1257301" cy="1676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01_upr0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030" cy="1676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2C7" w:rsidRDefault="00D062C7" w:rsidP="00D062C7">
      <w:pPr>
        <w:jc w:val="center"/>
        <w:rPr>
          <w:rFonts w:ascii="Calibri" w:hAnsi="Calibri" w:cs="Calibri"/>
          <w:b/>
        </w:rPr>
      </w:pPr>
      <w:r w:rsidRPr="00854632">
        <w:rPr>
          <w:rFonts w:ascii="Calibri" w:hAnsi="Calibri" w:cs="Calibri"/>
          <w:b/>
        </w:rPr>
        <w:lastRenderedPageBreak/>
        <w:t>Cult</w:t>
      </w:r>
      <w:r>
        <w:rPr>
          <w:rFonts w:ascii="Calibri" w:hAnsi="Calibri" w:cs="Calibri"/>
          <w:b/>
        </w:rPr>
        <w:t xml:space="preserve">urally Relevant Framework for </w:t>
      </w:r>
      <w:r w:rsidR="008442CA">
        <w:rPr>
          <w:rFonts w:ascii="Calibri" w:hAnsi="Calibri" w:cs="Calibri"/>
          <w:b/>
        </w:rPr>
        <w:t>Effective</w:t>
      </w:r>
    </w:p>
    <w:p w:rsidR="003B231A" w:rsidRPr="00D062C7" w:rsidRDefault="00D062C7" w:rsidP="00D062C7">
      <w:pPr>
        <w:jc w:val="center"/>
        <w:rPr>
          <w:rFonts w:ascii="Calibri" w:hAnsi="Calibri" w:cs="Calibri"/>
          <w:b/>
        </w:rPr>
      </w:pPr>
      <w:r w:rsidRPr="00F17BC7">
        <w:rPr>
          <w:rFonts w:ascii="Calibri" w:hAnsi="Calibri" w:cs="Calibri"/>
          <w:b/>
        </w:rPr>
        <w:t>Family-Teacher Term Conferences in Diverse Urban Schools</w:t>
      </w:r>
    </w:p>
    <w:p w:rsidR="003B231A" w:rsidRDefault="003B231A" w:rsidP="003B231A">
      <w:pPr>
        <w:jc w:val="center"/>
      </w:pPr>
    </w:p>
    <w:p w:rsidR="003B231A" w:rsidRPr="001614B0" w:rsidRDefault="003B231A" w:rsidP="003B231A">
      <w:pPr>
        <w:jc w:val="center"/>
      </w:pPr>
    </w:p>
    <w:p w:rsidR="001614B0" w:rsidRDefault="008E5254" w:rsidP="00D062C7">
      <w:pPr>
        <w:jc w:val="both"/>
        <w:rPr>
          <w:i/>
        </w:rPr>
      </w:pPr>
      <w:r w:rsidRPr="008442CA">
        <w:rPr>
          <w:u w:val="single"/>
        </w:rPr>
        <w:t>Focus Question:</w:t>
      </w:r>
      <w:r w:rsidRPr="00145851">
        <w:t xml:space="preserve"> </w:t>
      </w:r>
      <w:r w:rsidRPr="00145851">
        <w:rPr>
          <w:i/>
        </w:rPr>
        <w:t xml:space="preserve">How </w:t>
      </w:r>
      <w:r w:rsidR="00F17BC7">
        <w:rPr>
          <w:i/>
        </w:rPr>
        <w:t>does my</w:t>
      </w:r>
      <w:r w:rsidRPr="00145851">
        <w:rPr>
          <w:i/>
        </w:rPr>
        <w:t xml:space="preserve"> </w:t>
      </w:r>
      <w:r w:rsidR="00D062C7">
        <w:rPr>
          <w:i/>
        </w:rPr>
        <w:t>practical</w:t>
      </w:r>
      <w:r w:rsidR="00F17BC7">
        <w:rPr>
          <w:i/>
        </w:rPr>
        <w:t xml:space="preserve"> experience and academic research</w:t>
      </w:r>
      <w:r w:rsidRPr="00145851">
        <w:rPr>
          <w:i/>
        </w:rPr>
        <w:t xml:space="preserve"> about building family-school relationships translate into a framework that addresses the perceptions, supports the priorities and validates the perspectives of </w:t>
      </w:r>
      <w:r w:rsidR="00D062C7">
        <w:rPr>
          <w:i/>
        </w:rPr>
        <w:t>diverse urban families</w:t>
      </w:r>
      <w:r w:rsidRPr="00145851">
        <w:rPr>
          <w:i/>
        </w:rPr>
        <w:t>?</w:t>
      </w:r>
    </w:p>
    <w:p w:rsidR="008442CA" w:rsidRDefault="008442CA" w:rsidP="00D062C7">
      <w:pPr>
        <w:jc w:val="both"/>
        <w:rPr>
          <w:i/>
        </w:rPr>
      </w:pPr>
    </w:p>
    <w:p w:rsidR="008E5254" w:rsidRDefault="008E5254" w:rsidP="008E5254">
      <w:pPr>
        <w:rPr>
          <w:bCs/>
        </w:rPr>
      </w:pPr>
    </w:p>
    <w:p w:rsidR="008E5254" w:rsidRPr="00854632" w:rsidRDefault="008E5254" w:rsidP="008E5254">
      <w:pPr>
        <w:jc w:val="center"/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660"/>
        <w:gridCol w:w="3600"/>
        <w:gridCol w:w="3798"/>
      </w:tblGrid>
      <w:tr w:rsidR="008E5254" w:rsidRPr="00C73B75" w:rsidTr="000A42BF">
        <w:tc>
          <w:tcPr>
            <w:tcW w:w="518" w:type="dxa"/>
            <w:shd w:val="clear" w:color="auto" w:fill="auto"/>
          </w:tcPr>
          <w:p w:rsidR="008E5254" w:rsidRPr="00C73B75" w:rsidRDefault="008E5254" w:rsidP="000A42BF">
            <w:pPr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60" w:type="dxa"/>
            <w:shd w:val="clear" w:color="auto" w:fill="auto"/>
          </w:tcPr>
          <w:p w:rsidR="008E5254" w:rsidRDefault="008E5254" w:rsidP="000A42BF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  <w:p w:rsidR="008E5254" w:rsidRPr="00B676D5" w:rsidRDefault="008E5254" w:rsidP="000A42BF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B676D5">
              <w:rPr>
                <w:rFonts w:ascii="Calibri" w:hAnsi="Calibri" w:cs="Calibri"/>
                <w:b/>
              </w:rPr>
              <w:t>Core Theme</w:t>
            </w:r>
          </w:p>
        </w:tc>
        <w:tc>
          <w:tcPr>
            <w:tcW w:w="3600" w:type="dxa"/>
            <w:shd w:val="clear" w:color="auto" w:fill="auto"/>
          </w:tcPr>
          <w:p w:rsidR="008E5254" w:rsidRDefault="008E5254" w:rsidP="000A42BF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  <w:p w:rsidR="008E5254" w:rsidRPr="00B676D5" w:rsidRDefault="008E5254" w:rsidP="000A42BF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B676D5">
              <w:rPr>
                <w:rFonts w:ascii="Calibri" w:hAnsi="Calibri" w:cs="Calibri"/>
                <w:b/>
              </w:rPr>
              <w:t>Research Marker</w:t>
            </w:r>
          </w:p>
        </w:tc>
        <w:tc>
          <w:tcPr>
            <w:tcW w:w="3798" w:type="dxa"/>
            <w:shd w:val="clear" w:color="auto" w:fill="auto"/>
          </w:tcPr>
          <w:p w:rsidR="008E5254" w:rsidRDefault="008E5254" w:rsidP="000A42BF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</w:p>
          <w:p w:rsidR="008E5254" w:rsidRPr="00B676D5" w:rsidRDefault="008E5254" w:rsidP="000A42BF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B676D5">
              <w:rPr>
                <w:rFonts w:ascii="Calibri" w:hAnsi="Calibri" w:cs="Calibri"/>
                <w:b/>
              </w:rPr>
              <w:t>Core Applications</w:t>
            </w:r>
          </w:p>
        </w:tc>
      </w:tr>
      <w:tr w:rsidR="008E5254" w:rsidRPr="00C73B75" w:rsidTr="000A42BF">
        <w:tc>
          <w:tcPr>
            <w:tcW w:w="518" w:type="dxa"/>
            <w:shd w:val="clear" w:color="auto" w:fill="auto"/>
          </w:tcPr>
          <w:p w:rsidR="008E5254" w:rsidRPr="00CA77DC" w:rsidRDefault="008E5254" w:rsidP="000A42BF">
            <w:pPr>
              <w:spacing w:line="480" w:lineRule="auto"/>
              <w:rPr>
                <w:rFonts w:ascii="Calibri" w:hAnsi="Calibri" w:cs="Calibri"/>
              </w:rPr>
            </w:pPr>
            <w:r w:rsidRPr="00CA77DC">
              <w:rPr>
                <w:rFonts w:ascii="Calibri" w:hAnsi="Calibri" w:cs="Calibri"/>
              </w:rPr>
              <w:t>1.</w:t>
            </w:r>
          </w:p>
        </w:tc>
        <w:tc>
          <w:tcPr>
            <w:tcW w:w="1660" w:type="dxa"/>
            <w:shd w:val="clear" w:color="auto" w:fill="auto"/>
          </w:tcPr>
          <w:p w:rsidR="008E5254" w:rsidRPr="00C73B75" w:rsidRDefault="008E5254" w:rsidP="000A42BF">
            <w:pPr>
              <w:spacing w:line="48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Caring</w:t>
            </w:r>
            <w:r w:rsidRPr="00C73B75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3600" w:type="dxa"/>
            <w:shd w:val="clear" w:color="auto" w:fill="auto"/>
          </w:tcPr>
          <w:p w:rsidR="008E5254" w:rsidRPr="00DF6AA6" w:rsidRDefault="008E5254" w:rsidP="000A42BF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>Knowing about a student’s home situation provides insight into the student’s classroom behavior</w:t>
            </w:r>
          </w:p>
        </w:tc>
        <w:tc>
          <w:tcPr>
            <w:tcW w:w="3798" w:type="dxa"/>
            <w:shd w:val="clear" w:color="auto" w:fill="auto"/>
          </w:tcPr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 xml:space="preserve">Be more flexible and understanding about the underlying cause of misbehavior. </w:t>
            </w:r>
          </w:p>
          <w:p w:rsidR="008E5254" w:rsidRPr="00DF6AA6" w:rsidRDefault="008E5254" w:rsidP="000A42BF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>Enforce rules but make the punishment fit the crime.</w:t>
            </w:r>
          </w:p>
        </w:tc>
      </w:tr>
      <w:tr w:rsidR="008E5254" w:rsidRPr="00C73B75" w:rsidTr="000A42BF">
        <w:trPr>
          <w:trHeight w:val="476"/>
        </w:trPr>
        <w:tc>
          <w:tcPr>
            <w:tcW w:w="518" w:type="dxa"/>
            <w:shd w:val="clear" w:color="auto" w:fill="auto"/>
          </w:tcPr>
          <w:p w:rsidR="008E5254" w:rsidRPr="00CA77DC" w:rsidRDefault="008E5254" w:rsidP="000A42BF">
            <w:pPr>
              <w:spacing w:line="480" w:lineRule="auto"/>
              <w:rPr>
                <w:rFonts w:ascii="Calibri" w:hAnsi="Calibri" w:cs="Calibri"/>
              </w:rPr>
            </w:pPr>
            <w:r w:rsidRPr="00CA77DC">
              <w:rPr>
                <w:rFonts w:ascii="Calibri" w:hAnsi="Calibri" w:cs="Calibri"/>
              </w:rPr>
              <w:t>2.</w:t>
            </w:r>
          </w:p>
        </w:tc>
        <w:tc>
          <w:tcPr>
            <w:tcW w:w="1660" w:type="dxa"/>
            <w:shd w:val="clear" w:color="auto" w:fill="auto"/>
          </w:tcPr>
          <w:p w:rsidR="008E5254" w:rsidRPr="00C73B75" w:rsidRDefault="008E5254" w:rsidP="000A42BF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Academics</w:t>
            </w:r>
          </w:p>
        </w:tc>
        <w:tc>
          <w:tcPr>
            <w:tcW w:w="3600" w:type="dxa"/>
            <w:shd w:val="clear" w:color="auto" w:fill="auto"/>
          </w:tcPr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>When families understand what teachers are trying to achieve, they can provide valuable support and assistance</w:t>
            </w:r>
          </w:p>
        </w:tc>
        <w:tc>
          <w:tcPr>
            <w:tcW w:w="3798" w:type="dxa"/>
            <w:shd w:val="clear" w:color="auto" w:fill="auto"/>
          </w:tcPr>
          <w:p w:rsidR="008E5254" w:rsidRPr="00DF6AA6" w:rsidRDefault="00866E52" w:rsidP="000A42BF">
            <w:pPr>
              <w:rPr>
                <w:rFonts w:ascii="Calibri" w:hAnsi="Calibri" w:cs="Calibri"/>
                <w:sz w:val="20"/>
                <w:szCs w:val="20"/>
              </w:rPr>
            </w:pPr>
            <w:r w:rsidRPr="0027631E">
              <w:rPr>
                <w:rFonts w:ascii="Calibri" w:hAnsi="Calibri" w:cs="Calibri"/>
                <w:color w:val="auto"/>
                <w:sz w:val="20"/>
                <w:szCs w:val="20"/>
              </w:rPr>
              <w:t xml:space="preserve">Arrange to have up-to-date grades </w:t>
            </w:r>
            <w:proofErr w:type="spellStart"/>
            <w:r w:rsidRPr="0027631E">
              <w:rPr>
                <w:rFonts w:ascii="Calibri" w:hAnsi="Calibri" w:cs="Calibri"/>
                <w:color w:val="auto"/>
                <w:sz w:val="20"/>
                <w:szCs w:val="20"/>
              </w:rPr>
              <w:t>recorded.Don’t</w:t>
            </w:r>
            <w:proofErr w:type="spellEnd"/>
            <w:r w:rsidRPr="0027631E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be caught saying one thing when the school website says another.</w:t>
            </w:r>
          </w:p>
        </w:tc>
      </w:tr>
      <w:tr w:rsidR="008E5254" w:rsidRPr="00C73B75" w:rsidTr="000A42BF">
        <w:tc>
          <w:tcPr>
            <w:tcW w:w="518" w:type="dxa"/>
            <w:shd w:val="clear" w:color="auto" w:fill="auto"/>
          </w:tcPr>
          <w:p w:rsidR="008E5254" w:rsidRPr="00CA77DC" w:rsidRDefault="008E5254" w:rsidP="000A42BF">
            <w:pPr>
              <w:spacing w:line="480" w:lineRule="auto"/>
              <w:rPr>
                <w:rFonts w:ascii="Calibri" w:hAnsi="Calibri" w:cs="Calibri"/>
              </w:rPr>
            </w:pPr>
            <w:r w:rsidRPr="00CA77DC">
              <w:rPr>
                <w:rFonts w:ascii="Calibri" w:hAnsi="Calibri" w:cs="Calibri"/>
              </w:rPr>
              <w:t>3.</w:t>
            </w:r>
          </w:p>
        </w:tc>
        <w:tc>
          <w:tcPr>
            <w:tcW w:w="1660" w:type="dxa"/>
            <w:shd w:val="clear" w:color="auto" w:fill="auto"/>
          </w:tcPr>
          <w:p w:rsidR="008E5254" w:rsidRPr="00C73B75" w:rsidRDefault="008E5254" w:rsidP="000A42BF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Development </w:t>
            </w:r>
            <w:r>
              <w:rPr>
                <w:rFonts w:ascii="Calibri" w:hAnsi="Calibri" w:cs="Calibri"/>
                <w:b/>
              </w:rPr>
              <w:br/>
              <w:t>Discipline</w:t>
            </w:r>
          </w:p>
        </w:tc>
        <w:tc>
          <w:tcPr>
            <w:tcW w:w="3600" w:type="dxa"/>
            <w:shd w:val="clear" w:color="auto" w:fill="auto"/>
          </w:tcPr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>Families can help to develop and implement strategies for changing behavior</w:t>
            </w:r>
          </w:p>
        </w:tc>
        <w:tc>
          <w:tcPr>
            <w:tcW w:w="3798" w:type="dxa"/>
            <w:shd w:val="clear" w:color="auto" w:fill="auto"/>
          </w:tcPr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>Institute an “early warning system” for discipline issues and provide timely feedback about behavior.</w:t>
            </w:r>
          </w:p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 xml:space="preserve">Create opportunities for youth of color to form a positive and healthy social identity. </w:t>
            </w:r>
          </w:p>
        </w:tc>
      </w:tr>
      <w:tr w:rsidR="008E5254" w:rsidRPr="00C73B75" w:rsidTr="000A42BF">
        <w:tc>
          <w:tcPr>
            <w:tcW w:w="518" w:type="dxa"/>
            <w:shd w:val="clear" w:color="auto" w:fill="auto"/>
          </w:tcPr>
          <w:p w:rsidR="008E5254" w:rsidRPr="00CA77DC" w:rsidRDefault="008E5254" w:rsidP="000A42BF">
            <w:pPr>
              <w:spacing w:line="480" w:lineRule="auto"/>
              <w:rPr>
                <w:rFonts w:ascii="Calibri" w:hAnsi="Calibri" w:cs="Calibri"/>
              </w:rPr>
            </w:pPr>
            <w:r w:rsidRPr="00CA77DC">
              <w:rPr>
                <w:rFonts w:ascii="Calibri" w:hAnsi="Calibri" w:cs="Calibri"/>
              </w:rPr>
              <w:t>4.</w:t>
            </w:r>
          </w:p>
        </w:tc>
        <w:tc>
          <w:tcPr>
            <w:tcW w:w="1660" w:type="dxa"/>
            <w:shd w:val="clear" w:color="auto" w:fill="auto"/>
          </w:tcPr>
          <w:p w:rsidR="008E5254" w:rsidRPr="00C73B75" w:rsidRDefault="008E5254" w:rsidP="000A42BF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Volunteering -Contact</w:t>
            </w:r>
          </w:p>
        </w:tc>
        <w:tc>
          <w:tcPr>
            <w:tcW w:w="3600" w:type="dxa"/>
            <w:shd w:val="clear" w:color="auto" w:fill="auto"/>
          </w:tcPr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>Parent volunteers can provide assistance in the classroom and school</w:t>
            </w:r>
          </w:p>
        </w:tc>
        <w:tc>
          <w:tcPr>
            <w:tcW w:w="3798" w:type="dxa"/>
            <w:shd w:val="clear" w:color="auto" w:fill="auto"/>
          </w:tcPr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>Extend specific invitations for volunteering at school.</w:t>
            </w:r>
            <w:r w:rsidR="0027631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F6AA6">
              <w:rPr>
                <w:rFonts w:ascii="Calibri" w:hAnsi="Calibri" w:cs="Calibri"/>
                <w:sz w:val="20"/>
                <w:szCs w:val="20"/>
              </w:rPr>
              <w:t xml:space="preserve">Provide specific opportunities for family interaction. </w:t>
            </w:r>
          </w:p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>Make term conferences a very positive and prompt meeting and provide pathways to conference further.</w:t>
            </w:r>
          </w:p>
        </w:tc>
      </w:tr>
      <w:tr w:rsidR="008E5254" w:rsidRPr="00C73B75" w:rsidTr="000A42BF">
        <w:tc>
          <w:tcPr>
            <w:tcW w:w="518" w:type="dxa"/>
            <w:shd w:val="clear" w:color="auto" w:fill="auto"/>
          </w:tcPr>
          <w:p w:rsidR="008E5254" w:rsidRPr="00CA77DC" w:rsidRDefault="008E5254" w:rsidP="000A42BF">
            <w:pPr>
              <w:spacing w:line="480" w:lineRule="auto"/>
              <w:rPr>
                <w:rFonts w:ascii="Calibri" w:hAnsi="Calibri" w:cs="Calibri"/>
              </w:rPr>
            </w:pPr>
            <w:r w:rsidRPr="00CA77DC">
              <w:rPr>
                <w:rFonts w:ascii="Calibri" w:hAnsi="Calibri" w:cs="Calibri"/>
              </w:rPr>
              <w:t>5.</w:t>
            </w:r>
          </w:p>
        </w:tc>
        <w:tc>
          <w:tcPr>
            <w:tcW w:w="1660" w:type="dxa"/>
            <w:shd w:val="clear" w:color="auto" w:fill="auto"/>
          </w:tcPr>
          <w:p w:rsidR="008E5254" w:rsidRPr="00C73B75" w:rsidRDefault="008E5254" w:rsidP="000A42BF">
            <w:pPr>
              <w:spacing w:line="48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Culture</w:t>
            </w:r>
          </w:p>
        </w:tc>
        <w:tc>
          <w:tcPr>
            <w:tcW w:w="3600" w:type="dxa"/>
            <w:shd w:val="clear" w:color="auto" w:fill="auto"/>
          </w:tcPr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>Managing today’s diverse classrooms requires the knowledge, skills, and predispositions to work with students from diverse racial, ethnic, language, and social class backgrounds</w:t>
            </w:r>
          </w:p>
        </w:tc>
        <w:tc>
          <w:tcPr>
            <w:tcW w:w="3798" w:type="dxa"/>
            <w:shd w:val="clear" w:color="auto" w:fill="auto"/>
          </w:tcPr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>Never prejudge or stereotype a learner’s ability to succeed.</w:t>
            </w:r>
          </w:p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E5254" w:rsidRPr="00DF6AA6" w:rsidRDefault="008E5254" w:rsidP="000A42BF">
            <w:pPr>
              <w:rPr>
                <w:rFonts w:ascii="Calibri" w:hAnsi="Calibri" w:cs="Calibri"/>
                <w:sz w:val="20"/>
                <w:szCs w:val="20"/>
              </w:rPr>
            </w:pPr>
            <w:r w:rsidRPr="00DF6AA6">
              <w:rPr>
                <w:rFonts w:ascii="Calibri" w:hAnsi="Calibri" w:cs="Calibri"/>
                <w:sz w:val="20"/>
                <w:szCs w:val="20"/>
              </w:rPr>
              <w:t>Create a culturally inclusive environment where each family’s cultural identity is considered.</w:t>
            </w:r>
          </w:p>
        </w:tc>
      </w:tr>
    </w:tbl>
    <w:p w:rsidR="008E5254" w:rsidRPr="0030441F" w:rsidRDefault="008E5254" w:rsidP="0027631E">
      <w:pPr>
        <w:rPr>
          <w:b/>
          <w:color w:val="FF0000"/>
        </w:rPr>
      </w:pPr>
    </w:p>
    <w:sectPr w:rsidR="008E5254" w:rsidRPr="0030441F" w:rsidSect="00FB34A7">
      <w:headerReference w:type="default" r:id="rId14"/>
      <w:headerReference w:type="first" r:id="rId15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C98" w:rsidRDefault="00163C98" w:rsidP="00434567">
      <w:r>
        <w:separator/>
      </w:r>
    </w:p>
  </w:endnote>
  <w:endnote w:type="continuationSeparator" w:id="0">
    <w:p w:rsidR="00163C98" w:rsidRDefault="00163C98" w:rsidP="0043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C98" w:rsidRDefault="00163C98" w:rsidP="00434567">
      <w:r>
        <w:separator/>
      </w:r>
    </w:p>
  </w:footnote>
  <w:footnote w:type="continuationSeparator" w:id="0">
    <w:p w:rsidR="00163C98" w:rsidRDefault="00163C98" w:rsidP="0043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56" w:rsidRPr="00094767" w:rsidRDefault="00D81A4D">
    <w:pPr>
      <w:pStyle w:val="Header"/>
      <w:rPr>
        <w:color w:val="auto"/>
        <w:sz w:val="18"/>
        <w:szCs w:val="18"/>
      </w:rPr>
    </w:pPr>
    <w:r>
      <w:rPr>
        <w:i/>
        <w:color w:val="auto"/>
        <w:sz w:val="18"/>
        <w:szCs w:val="18"/>
      </w:rPr>
      <w:t>FAMILY-TEACHER DIVERSITY DISPARITY</w:t>
    </w:r>
    <w:r w:rsidR="00985D56">
      <w:rPr>
        <w:color w:val="auto"/>
      </w:rPr>
      <w:tab/>
    </w:r>
    <w:r w:rsidR="00985D56">
      <w:rPr>
        <w:color w:val="auto"/>
      </w:rPr>
      <w:tab/>
    </w:r>
    <w:r w:rsidR="00985D56" w:rsidRPr="00D53173">
      <w:rPr>
        <w:color w:val="auto"/>
        <w:sz w:val="18"/>
        <w:szCs w:val="18"/>
      </w:rPr>
      <w:fldChar w:fldCharType="begin"/>
    </w:r>
    <w:r w:rsidR="00985D56" w:rsidRPr="00D53173">
      <w:rPr>
        <w:color w:val="auto"/>
        <w:sz w:val="18"/>
        <w:szCs w:val="18"/>
      </w:rPr>
      <w:instrText xml:space="preserve"> PAGE   \* MERGEFORMAT </w:instrText>
    </w:r>
    <w:r w:rsidR="00985D56" w:rsidRPr="00D53173">
      <w:rPr>
        <w:color w:val="auto"/>
        <w:sz w:val="18"/>
        <w:szCs w:val="18"/>
      </w:rPr>
      <w:fldChar w:fldCharType="separate"/>
    </w:r>
    <w:r>
      <w:rPr>
        <w:noProof/>
        <w:color w:val="auto"/>
        <w:sz w:val="18"/>
        <w:szCs w:val="18"/>
      </w:rPr>
      <w:t>1</w:t>
    </w:r>
    <w:r w:rsidR="00985D56" w:rsidRPr="00D53173">
      <w:rPr>
        <w:noProof/>
        <w:color w:val="auto"/>
        <w:sz w:val="18"/>
        <w:szCs w:val="18"/>
      </w:rPr>
      <w:fldChar w:fldCharType="end"/>
    </w:r>
  </w:p>
  <w:p w:rsidR="00985D56" w:rsidRDefault="00985D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56" w:rsidRPr="00094767" w:rsidRDefault="00985D56">
    <w:pPr>
      <w:pStyle w:val="Header"/>
      <w:rPr>
        <w:color w:val="auto"/>
        <w:sz w:val="18"/>
        <w:szCs w:val="18"/>
      </w:rPr>
    </w:pPr>
    <w:r w:rsidRPr="002642E1">
      <w:rPr>
        <w:sz w:val="20"/>
        <w:szCs w:val="20"/>
      </w:rPr>
      <w:t>Running head:</w:t>
    </w:r>
    <w:r>
      <w:t xml:space="preserve"> </w:t>
    </w:r>
    <w:r>
      <w:rPr>
        <w:color w:val="auto"/>
        <w:sz w:val="18"/>
        <w:szCs w:val="18"/>
      </w:rPr>
      <w:t>PRACTICUM EXPERI – PRIMUM</w:t>
    </w:r>
    <w:r>
      <w:tab/>
    </w:r>
    <w:r>
      <w:tab/>
    </w:r>
    <w:r w:rsidRPr="002642E1">
      <w:rPr>
        <w:sz w:val="20"/>
        <w:szCs w:val="20"/>
      </w:rPr>
      <w:fldChar w:fldCharType="begin"/>
    </w:r>
    <w:r w:rsidRPr="002642E1">
      <w:rPr>
        <w:sz w:val="20"/>
        <w:szCs w:val="20"/>
      </w:rPr>
      <w:instrText xml:space="preserve"> PAGE   \* MERGEFORMAT </w:instrText>
    </w:r>
    <w:r w:rsidRPr="002642E1">
      <w:rPr>
        <w:sz w:val="20"/>
        <w:szCs w:val="20"/>
      </w:rPr>
      <w:fldChar w:fldCharType="separate"/>
    </w:r>
    <w:r w:rsidR="00D81A4D">
      <w:rPr>
        <w:noProof/>
        <w:sz w:val="20"/>
        <w:szCs w:val="20"/>
      </w:rPr>
      <w:t>0</w:t>
    </w:r>
    <w:r w:rsidRPr="002642E1"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20.4pt;height:25.2pt" o:bullet="t">
        <v:imagedata r:id="rId1" o:title="00bcat"/>
      </v:shape>
    </w:pict>
  </w:numPicBullet>
  <w:abstractNum w:abstractNumId="0">
    <w:nsid w:val="02FB1189"/>
    <w:multiLevelType w:val="multilevel"/>
    <w:tmpl w:val="E9F6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14DD2"/>
    <w:multiLevelType w:val="multilevel"/>
    <w:tmpl w:val="4D2E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45E08"/>
    <w:multiLevelType w:val="hybridMultilevel"/>
    <w:tmpl w:val="1FDA49A2"/>
    <w:lvl w:ilvl="0" w:tplc="20EEB13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F66DC"/>
    <w:multiLevelType w:val="hybridMultilevel"/>
    <w:tmpl w:val="ABB4CD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A32F15"/>
    <w:multiLevelType w:val="hybridMultilevel"/>
    <w:tmpl w:val="E7BA4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8ED2EC6"/>
    <w:multiLevelType w:val="multilevel"/>
    <w:tmpl w:val="2E7A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81568"/>
    <w:multiLevelType w:val="hybridMultilevel"/>
    <w:tmpl w:val="DD8E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EF5CC4"/>
    <w:multiLevelType w:val="hybridMultilevel"/>
    <w:tmpl w:val="022EFE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0D680A"/>
    <w:multiLevelType w:val="hybridMultilevel"/>
    <w:tmpl w:val="1CC86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905E63"/>
    <w:multiLevelType w:val="hybridMultilevel"/>
    <w:tmpl w:val="6FDE1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6128F6"/>
    <w:multiLevelType w:val="hybridMultilevel"/>
    <w:tmpl w:val="60889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6D3A84"/>
    <w:multiLevelType w:val="multilevel"/>
    <w:tmpl w:val="4AE6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B261D3"/>
    <w:multiLevelType w:val="hybridMultilevel"/>
    <w:tmpl w:val="7AF217D8"/>
    <w:lvl w:ilvl="0" w:tplc="3DE6F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EE3C80"/>
    <w:multiLevelType w:val="hybridMultilevel"/>
    <w:tmpl w:val="6A26C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46079F"/>
    <w:multiLevelType w:val="multilevel"/>
    <w:tmpl w:val="3CA4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055204"/>
    <w:multiLevelType w:val="hybridMultilevel"/>
    <w:tmpl w:val="656A2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A3D3038"/>
    <w:multiLevelType w:val="multilevel"/>
    <w:tmpl w:val="28CE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9D1E63"/>
    <w:multiLevelType w:val="multilevel"/>
    <w:tmpl w:val="F6C4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3C7818"/>
    <w:multiLevelType w:val="hybridMultilevel"/>
    <w:tmpl w:val="FA147C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4614B7"/>
    <w:multiLevelType w:val="hybridMultilevel"/>
    <w:tmpl w:val="BF40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464D8"/>
    <w:multiLevelType w:val="hybridMultilevel"/>
    <w:tmpl w:val="087A6B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B5AE1"/>
    <w:multiLevelType w:val="hybridMultilevel"/>
    <w:tmpl w:val="7086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EE5CDE"/>
    <w:multiLevelType w:val="hybridMultilevel"/>
    <w:tmpl w:val="D9A0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AD52E3"/>
    <w:multiLevelType w:val="multilevel"/>
    <w:tmpl w:val="20A8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587E60"/>
    <w:multiLevelType w:val="hybridMultilevel"/>
    <w:tmpl w:val="15E08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71394"/>
    <w:multiLevelType w:val="multilevel"/>
    <w:tmpl w:val="7F7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C06700"/>
    <w:multiLevelType w:val="hybridMultilevel"/>
    <w:tmpl w:val="6BDC40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A238C1"/>
    <w:multiLevelType w:val="hybridMultilevel"/>
    <w:tmpl w:val="1836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942003"/>
    <w:multiLevelType w:val="multilevel"/>
    <w:tmpl w:val="BAB6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9F1C7F"/>
    <w:multiLevelType w:val="hybridMultilevel"/>
    <w:tmpl w:val="2BCE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43466"/>
    <w:multiLevelType w:val="hybridMultilevel"/>
    <w:tmpl w:val="BA2C9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05063B"/>
    <w:multiLevelType w:val="hybridMultilevel"/>
    <w:tmpl w:val="7BC4A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4B6986"/>
    <w:multiLevelType w:val="hybridMultilevel"/>
    <w:tmpl w:val="1030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8E47ED"/>
    <w:multiLevelType w:val="hybridMultilevel"/>
    <w:tmpl w:val="327AE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9"/>
  </w:num>
  <w:num w:numId="3">
    <w:abstractNumId w:val="9"/>
  </w:num>
  <w:num w:numId="4">
    <w:abstractNumId w:val="10"/>
  </w:num>
  <w:num w:numId="5">
    <w:abstractNumId w:val="15"/>
  </w:num>
  <w:num w:numId="6">
    <w:abstractNumId w:val="12"/>
  </w:num>
  <w:num w:numId="7">
    <w:abstractNumId w:val="22"/>
  </w:num>
  <w:num w:numId="8">
    <w:abstractNumId w:val="4"/>
  </w:num>
  <w:num w:numId="9">
    <w:abstractNumId w:val="31"/>
  </w:num>
  <w:num w:numId="10">
    <w:abstractNumId w:val="32"/>
  </w:num>
  <w:num w:numId="11">
    <w:abstractNumId w:val="21"/>
  </w:num>
  <w:num w:numId="12">
    <w:abstractNumId w:val="24"/>
  </w:num>
  <w:num w:numId="13">
    <w:abstractNumId w:val="19"/>
  </w:num>
  <w:num w:numId="14">
    <w:abstractNumId w:val="6"/>
  </w:num>
  <w:num w:numId="15">
    <w:abstractNumId w:val="27"/>
  </w:num>
  <w:num w:numId="16">
    <w:abstractNumId w:val="7"/>
  </w:num>
  <w:num w:numId="17">
    <w:abstractNumId w:val="3"/>
  </w:num>
  <w:num w:numId="18">
    <w:abstractNumId w:val="20"/>
  </w:num>
  <w:num w:numId="19">
    <w:abstractNumId w:val="26"/>
  </w:num>
  <w:num w:numId="20">
    <w:abstractNumId w:val="18"/>
  </w:num>
  <w:num w:numId="21">
    <w:abstractNumId w:val="28"/>
  </w:num>
  <w:num w:numId="22">
    <w:abstractNumId w:val="14"/>
  </w:num>
  <w:num w:numId="23">
    <w:abstractNumId w:val="25"/>
  </w:num>
  <w:num w:numId="24">
    <w:abstractNumId w:val="1"/>
  </w:num>
  <w:num w:numId="25">
    <w:abstractNumId w:val="0"/>
  </w:num>
  <w:num w:numId="26">
    <w:abstractNumId w:val="23"/>
  </w:num>
  <w:num w:numId="27">
    <w:abstractNumId w:val="11"/>
  </w:num>
  <w:num w:numId="28">
    <w:abstractNumId w:val="16"/>
  </w:num>
  <w:num w:numId="29">
    <w:abstractNumId w:val="5"/>
  </w:num>
  <w:num w:numId="30">
    <w:abstractNumId w:val="17"/>
  </w:num>
  <w:num w:numId="31">
    <w:abstractNumId w:val="30"/>
  </w:num>
  <w:num w:numId="32">
    <w:abstractNumId w:val="13"/>
  </w:num>
  <w:num w:numId="33">
    <w:abstractNumId w:val="8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2E4"/>
    <w:rsid w:val="000014A1"/>
    <w:rsid w:val="000057C4"/>
    <w:rsid w:val="00010244"/>
    <w:rsid w:val="00016A42"/>
    <w:rsid w:val="00017D7E"/>
    <w:rsid w:val="0002010A"/>
    <w:rsid w:val="00020EA5"/>
    <w:rsid w:val="00024466"/>
    <w:rsid w:val="00024B57"/>
    <w:rsid w:val="000260A4"/>
    <w:rsid w:val="0002620E"/>
    <w:rsid w:val="00030704"/>
    <w:rsid w:val="00032058"/>
    <w:rsid w:val="000329B6"/>
    <w:rsid w:val="00033F10"/>
    <w:rsid w:val="0003460C"/>
    <w:rsid w:val="00036638"/>
    <w:rsid w:val="0004043E"/>
    <w:rsid w:val="00040591"/>
    <w:rsid w:val="00042F08"/>
    <w:rsid w:val="00042FFD"/>
    <w:rsid w:val="00043110"/>
    <w:rsid w:val="00047B68"/>
    <w:rsid w:val="0005544E"/>
    <w:rsid w:val="0005610D"/>
    <w:rsid w:val="0006068A"/>
    <w:rsid w:val="00061845"/>
    <w:rsid w:val="00062E92"/>
    <w:rsid w:val="000658E0"/>
    <w:rsid w:val="00067EF9"/>
    <w:rsid w:val="00070CC4"/>
    <w:rsid w:val="00072562"/>
    <w:rsid w:val="00073417"/>
    <w:rsid w:val="00073622"/>
    <w:rsid w:val="00074AFD"/>
    <w:rsid w:val="0007525D"/>
    <w:rsid w:val="0007534C"/>
    <w:rsid w:val="0008334A"/>
    <w:rsid w:val="000911AF"/>
    <w:rsid w:val="000937BF"/>
    <w:rsid w:val="00094767"/>
    <w:rsid w:val="00095589"/>
    <w:rsid w:val="000968AF"/>
    <w:rsid w:val="000A1D90"/>
    <w:rsid w:val="000A60D9"/>
    <w:rsid w:val="000B0660"/>
    <w:rsid w:val="000B140C"/>
    <w:rsid w:val="000B3E70"/>
    <w:rsid w:val="000B55D4"/>
    <w:rsid w:val="000C289D"/>
    <w:rsid w:val="000C7132"/>
    <w:rsid w:val="000D62C6"/>
    <w:rsid w:val="000D67DC"/>
    <w:rsid w:val="000E0A22"/>
    <w:rsid w:val="000E3B0B"/>
    <w:rsid w:val="000E3F34"/>
    <w:rsid w:val="000E542D"/>
    <w:rsid w:val="000E726E"/>
    <w:rsid w:val="000E7A35"/>
    <w:rsid w:val="000F0A49"/>
    <w:rsid w:val="00100B3D"/>
    <w:rsid w:val="00100CB7"/>
    <w:rsid w:val="001039C6"/>
    <w:rsid w:val="00103AC7"/>
    <w:rsid w:val="00103D4B"/>
    <w:rsid w:val="00105DA8"/>
    <w:rsid w:val="0011182A"/>
    <w:rsid w:val="001178F2"/>
    <w:rsid w:val="0011798A"/>
    <w:rsid w:val="00117A42"/>
    <w:rsid w:val="00117BEE"/>
    <w:rsid w:val="001205D9"/>
    <w:rsid w:val="001223D7"/>
    <w:rsid w:val="00122709"/>
    <w:rsid w:val="00123F6E"/>
    <w:rsid w:val="00124FB7"/>
    <w:rsid w:val="001255B3"/>
    <w:rsid w:val="00126757"/>
    <w:rsid w:val="00127914"/>
    <w:rsid w:val="00131576"/>
    <w:rsid w:val="00133A5F"/>
    <w:rsid w:val="001344A7"/>
    <w:rsid w:val="00134E58"/>
    <w:rsid w:val="00135BBF"/>
    <w:rsid w:val="00136ABD"/>
    <w:rsid w:val="00144072"/>
    <w:rsid w:val="001440BA"/>
    <w:rsid w:val="00147E30"/>
    <w:rsid w:val="00151AC4"/>
    <w:rsid w:val="00152BD5"/>
    <w:rsid w:val="001614B0"/>
    <w:rsid w:val="001615AC"/>
    <w:rsid w:val="00162C0C"/>
    <w:rsid w:val="00162FB2"/>
    <w:rsid w:val="00163C98"/>
    <w:rsid w:val="001732A3"/>
    <w:rsid w:val="0018211A"/>
    <w:rsid w:val="00182764"/>
    <w:rsid w:val="001829F8"/>
    <w:rsid w:val="00182C38"/>
    <w:rsid w:val="001879BD"/>
    <w:rsid w:val="001922A9"/>
    <w:rsid w:val="00192368"/>
    <w:rsid w:val="0019362C"/>
    <w:rsid w:val="00196B43"/>
    <w:rsid w:val="001A00C8"/>
    <w:rsid w:val="001A30DB"/>
    <w:rsid w:val="001A780B"/>
    <w:rsid w:val="001B0DA0"/>
    <w:rsid w:val="001B28A4"/>
    <w:rsid w:val="001B3986"/>
    <w:rsid w:val="001B3DAF"/>
    <w:rsid w:val="001B7EA0"/>
    <w:rsid w:val="001C0B98"/>
    <w:rsid w:val="001C0E3D"/>
    <w:rsid w:val="001C2708"/>
    <w:rsid w:val="001C5E13"/>
    <w:rsid w:val="001C5EF8"/>
    <w:rsid w:val="001D2324"/>
    <w:rsid w:val="001D3E28"/>
    <w:rsid w:val="001D432A"/>
    <w:rsid w:val="001D7590"/>
    <w:rsid w:val="001D785F"/>
    <w:rsid w:val="001D7AF6"/>
    <w:rsid w:val="001E2391"/>
    <w:rsid w:val="001E3F10"/>
    <w:rsid w:val="001F0E21"/>
    <w:rsid w:val="001F50DC"/>
    <w:rsid w:val="00200DB3"/>
    <w:rsid w:val="00202968"/>
    <w:rsid w:val="002046EB"/>
    <w:rsid w:val="0020485A"/>
    <w:rsid w:val="00204965"/>
    <w:rsid w:val="00205574"/>
    <w:rsid w:val="0021022A"/>
    <w:rsid w:val="00214921"/>
    <w:rsid w:val="002201C8"/>
    <w:rsid w:val="00220AA2"/>
    <w:rsid w:val="00222668"/>
    <w:rsid w:val="00224F17"/>
    <w:rsid w:val="00226780"/>
    <w:rsid w:val="002270F0"/>
    <w:rsid w:val="0023034E"/>
    <w:rsid w:val="00230A77"/>
    <w:rsid w:val="002343C0"/>
    <w:rsid w:val="00241BBD"/>
    <w:rsid w:val="00243267"/>
    <w:rsid w:val="002445F1"/>
    <w:rsid w:val="0024695C"/>
    <w:rsid w:val="00251292"/>
    <w:rsid w:val="00254EEB"/>
    <w:rsid w:val="00256299"/>
    <w:rsid w:val="002575AC"/>
    <w:rsid w:val="00260AC4"/>
    <w:rsid w:val="00263BD5"/>
    <w:rsid w:val="002642E1"/>
    <w:rsid w:val="002648DA"/>
    <w:rsid w:val="002653C8"/>
    <w:rsid w:val="00270AED"/>
    <w:rsid w:val="00271A35"/>
    <w:rsid w:val="00272034"/>
    <w:rsid w:val="002721D2"/>
    <w:rsid w:val="002744C6"/>
    <w:rsid w:val="002748D6"/>
    <w:rsid w:val="0027631E"/>
    <w:rsid w:val="00277674"/>
    <w:rsid w:val="00281485"/>
    <w:rsid w:val="002819BA"/>
    <w:rsid w:val="00286A06"/>
    <w:rsid w:val="0028740D"/>
    <w:rsid w:val="00287593"/>
    <w:rsid w:val="00291510"/>
    <w:rsid w:val="00291E5F"/>
    <w:rsid w:val="00294715"/>
    <w:rsid w:val="00295D05"/>
    <w:rsid w:val="00296A27"/>
    <w:rsid w:val="0029711A"/>
    <w:rsid w:val="002A0411"/>
    <w:rsid w:val="002A19D2"/>
    <w:rsid w:val="002A39DE"/>
    <w:rsid w:val="002A559D"/>
    <w:rsid w:val="002A6445"/>
    <w:rsid w:val="002A69E8"/>
    <w:rsid w:val="002B0791"/>
    <w:rsid w:val="002B16E7"/>
    <w:rsid w:val="002B370D"/>
    <w:rsid w:val="002B4311"/>
    <w:rsid w:val="002B6975"/>
    <w:rsid w:val="002B7C29"/>
    <w:rsid w:val="002C10F5"/>
    <w:rsid w:val="002C35AA"/>
    <w:rsid w:val="002C4A31"/>
    <w:rsid w:val="002C57AE"/>
    <w:rsid w:val="002C6366"/>
    <w:rsid w:val="002D3012"/>
    <w:rsid w:val="002D3E0F"/>
    <w:rsid w:val="002D45B3"/>
    <w:rsid w:val="002D6F31"/>
    <w:rsid w:val="002D7939"/>
    <w:rsid w:val="002D7AF4"/>
    <w:rsid w:val="002D7F5A"/>
    <w:rsid w:val="002E2A7A"/>
    <w:rsid w:val="002E2CEA"/>
    <w:rsid w:val="002E4818"/>
    <w:rsid w:val="002E7B64"/>
    <w:rsid w:val="002F0F2A"/>
    <w:rsid w:val="002F5A13"/>
    <w:rsid w:val="002F5C3F"/>
    <w:rsid w:val="002F75C8"/>
    <w:rsid w:val="002F7A86"/>
    <w:rsid w:val="002F7C77"/>
    <w:rsid w:val="0030441F"/>
    <w:rsid w:val="00307A2E"/>
    <w:rsid w:val="003100D8"/>
    <w:rsid w:val="003177B2"/>
    <w:rsid w:val="00317962"/>
    <w:rsid w:val="003215A8"/>
    <w:rsid w:val="00322D66"/>
    <w:rsid w:val="00324502"/>
    <w:rsid w:val="00324E35"/>
    <w:rsid w:val="00324F1F"/>
    <w:rsid w:val="00327871"/>
    <w:rsid w:val="003332C4"/>
    <w:rsid w:val="00336D6E"/>
    <w:rsid w:val="003470EC"/>
    <w:rsid w:val="003526D8"/>
    <w:rsid w:val="0035574E"/>
    <w:rsid w:val="003574F6"/>
    <w:rsid w:val="00357B2C"/>
    <w:rsid w:val="003605CF"/>
    <w:rsid w:val="00360D88"/>
    <w:rsid w:val="003628E4"/>
    <w:rsid w:val="00364484"/>
    <w:rsid w:val="00372A3C"/>
    <w:rsid w:val="00373F10"/>
    <w:rsid w:val="0037546A"/>
    <w:rsid w:val="00375675"/>
    <w:rsid w:val="00375CEB"/>
    <w:rsid w:val="003765EC"/>
    <w:rsid w:val="00377824"/>
    <w:rsid w:val="0038111B"/>
    <w:rsid w:val="00381174"/>
    <w:rsid w:val="003849FB"/>
    <w:rsid w:val="00387F2B"/>
    <w:rsid w:val="00390024"/>
    <w:rsid w:val="00390F19"/>
    <w:rsid w:val="00391EF2"/>
    <w:rsid w:val="0039247D"/>
    <w:rsid w:val="003A278C"/>
    <w:rsid w:val="003A3A97"/>
    <w:rsid w:val="003A4137"/>
    <w:rsid w:val="003A5A1A"/>
    <w:rsid w:val="003A5E5C"/>
    <w:rsid w:val="003A730E"/>
    <w:rsid w:val="003A786A"/>
    <w:rsid w:val="003A7B30"/>
    <w:rsid w:val="003B231A"/>
    <w:rsid w:val="003B2B48"/>
    <w:rsid w:val="003B4CE9"/>
    <w:rsid w:val="003B5D4D"/>
    <w:rsid w:val="003B780E"/>
    <w:rsid w:val="003C7015"/>
    <w:rsid w:val="003D1504"/>
    <w:rsid w:val="003D5C32"/>
    <w:rsid w:val="003D623A"/>
    <w:rsid w:val="003D76E0"/>
    <w:rsid w:val="003D7C29"/>
    <w:rsid w:val="003E0C70"/>
    <w:rsid w:val="003E24AA"/>
    <w:rsid w:val="003E2B3D"/>
    <w:rsid w:val="003E5439"/>
    <w:rsid w:val="003F0175"/>
    <w:rsid w:val="003F01C6"/>
    <w:rsid w:val="003F05F5"/>
    <w:rsid w:val="003F12A3"/>
    <w:rsid w:val="003F22BF"/>
    <w:rsid w:val="003F3387"/>
    <w:rsid w:val="003F3526"/>
    <w:rsid w:val="003F366D"/>
    <w:rsid w:val="003F4A17"/>
    <w:rsid w:val="003F515D"/>
    <w:rsid w:val="004007DD"/>
    <w:rsid w:val="00400881"/>
    <w:rsid w:val="00402DF2"/>
    <w:rsid w:val="00404CBD"/>
    <w:rsid w:val="00405D54"/>
    <w:rsid w:val="00412DCB"/>
    <w:rsid w:val="0041445F"/>
    <w:rsid w:val="004219AC"/>
    <w:rsid w:val="00422BD4"/>
    <w:rsid w:val="00425C51"/>
    <w:rsid w:val="00434567"/>
    <w:rsid w:val="004368E7"/>
    <w:rsid w:val="00437716"/>
    <w:rsid w:val="0044045A"/>
    <w:rsid w:val="00442FEF"/>
    <w:rsid w:val="00443E0B"/>
    <w:rsid w:val="00450353"/>
    <w:rsid w:val="0045294A"/>
    <w:rsid w:val="00452BBD"/>
    <w:rsid w:val="004540ED"/>
    <w:rsid w:val="00457E2A"/>
    <w:rsid w:val="00465C2D"/>
    <w:rsid w:val="0047070D"/>
    <w:rsid w:val="00470BFC"/>
    <w:rsid w:val="004710B2"/>
    <w:rsid w:val="004714DA"/>
    <w:rsid w:val="00471859"/>
    <w:rsid w:val="00473853"/>
    <w:rsid w:val="00481238"/>
    <w:rsid w:val="004865B2"/>
    <w:rsid w:val="00487B4A"/>
    <w:rsid w:val="0049510B"/>
    <w:rsid w:val="00495499"/>
    <w:rsid w:val="004975B5"/>
    <w:rsid w:val="004977F0"/>
    <w:rsid w:val="004A1EA0"/>
    <w:rsid w:val="004B0ACF"/>
    <w:rsid w:val="004B1664"/>
    <w:rsid w:val="004B4575"/>
    <w:rsid w:val="004B47A4"/>
    <w:rsid w:val="004B6868"/>
    <w:rsid w:val="004C1C4D"/>
    <w:rsid w:val="004C219D"/>
    <w:rsid w:val="004C244E"/>
    <w:rsid w:val="004C41A4"/>
    <w:rsid w:val="004C44DF"/>
    <w:rsid w:val="004C52FB"/>
    <w:rsid w:val="004C5EE1"/>
    <w:rsid w:val="004C7291"/>
    <w:rsid w:val="004D01FB"/>
    <w:rsid w:val="004D111A"/>
    <w:rsid w:val="004D3684"/>
    <w:rsid w:val="004D487F"/>
    <w:rsid w:val="004D4B54"/>
    <w:rsid w:val="004D5BFD"/>
    <w:rsid w:val="004D6245"/>
    <w:rsid w:val="004D7722"/>
    <w:rsid w:val="004E2093"/>
    <w:rsid w:val="004E314B"/>
    <w:rsid w:val="004E39B1"/>
    <w:rsid w:val="004F02BD"/>
    <w:rsid w:val="004F2766"/>
    <w:rsid w:val="004F2DC6"/>
    <w:rsid w:val="004F4B1D"/>
    <w:rsid w:val="004F51B6"/>
    <w:rsid w:val="004F6C84"/>
    <w:rsid w:val="00500706"/>
    <w:rsid w:val="00500880"/>
    <w:rsid w:val="005035BA"/>
    <w:rsid w:val="005046C3"/>
    <w:rsid w:val="00504989"/>
    <w:rsid w:val="00505E87"/>
    <w:rsid w:val="0050772E"/>
    <w:rsid w:val="00510C9F"/>
    <w:rsid w:val="00511AE0"/>
    <w:rsid w:val="00514131"/>
    <w:rsid w:val="00514D8A"/>
    <w:rsid w:val="005166C2"/>
    <w:rsid w:val="00516747"/>
    <w:rsid w:val="00517D49"/>
    <w:rsid w:val="00520635"/>
    <w:rsid w:val="00525E15"/>
    <w:rsid w:val="00537939"/>
    <w:rsid w:val="00542825"/>
    <w:rsid w:val="00546B02"/>
    <w:rsid w:val="00553DCA"/>
    <w:rsid w:val="0055426D"/>
    <w:rsid w:val="00554F79"/>
    <w:rsid w:val="0056155C"/>
    <w:rsid w:val="0056603C"/>
    <w:rsid w:val="00566103"/>
    <w:rsid w:val="0057115F"/>
    <w:rsid w:val="00571B89"/>
    <w:rsid w:val="0057229C"/>
    <w:rsid w:val="005731F3"/>
    <w:rsid w:val="005754CE"/>
    <w:rsid w:val="005764BF"/>
    <w:rsid w:val="005807A1"/>
    <w:rsid w:val="00583164"/>
    <w:rsid w:val="00587BC3"/>
    <w:rsid w:val="00595854"/>
    <w:rsid w:val="00597F39"/>
    <w:rsid w:val="005A3606"/>
    <w:rsid w:val="005A674A"/>
    <w:rsid w:val="005A6D6F"/>
    <w:rsid w:val="005A7249"/>
    <w:rsid w:val="005B2060"/>
    <w:rsid w:val="005B20BC"/>
    <w:rsid w:val="005B4EC9"/>
    <w:rsid w:val="005C0CFD"/>
    <w:rsid w:val="005C2359"/>
    <w:rsid w:val="005C302C"/>
    <w:rsid w:val="005C424A"/>
    <w:rsid w:val="005C4591"/>
    <w:rsid w:val="005C50BE"/>
    <w:rsid w:val="005C6092"/>
    <w:rsid w:val="005C7B84"/>
    <w:rsid w:val="005D47D8"/>
    <w:rsid w:val="005D4E2F"/>
    <w:rsid w:val="005D76AB"/>
    <w:rsid w:val="005E2ABE"/>
    <w:rsid w:val="005E2BDF"/>
    <w:rsid w:val="005E3C95"/>
    <w:rsid w:val="005E4B42"/>
    <w:rsid w:val="005E7214"/>
    <w:rsid w:val="005E7A4D"/>
    <w:rsid w:val="005F0844"/>
    <w:rsid w:val="005F23EE"/>
    <w:rsid w:val="005F2E99"/>
    <w:rsid w:val="005F3007"/>
    <w:rsid w:val="005F3665"/>
    <w:rsid w:val="005F398C"/>
    <w:rsid w:val="005F39A0"/>
    <w:rsid w:val="005F3E42"/>
    <w:rsid w:val="005F447B"/>
    <w:rsid w:val="005F4AB1"/>
    <w:rsid w:val="00601E56"/>
    <w:rsid w:val="006056E0"/>
    <w:rsid w:val="006115BC"/>
    <w:rsid w:val="0061374C"/>
    <w:rsid w:val="00614966"/>
    <w:rsid w:val="0061546B"/>
    <w:rsid w:val="00615FAE"/>
    <w:rsid w:val="0061763D"/>
    <w:rsid w:val="0062138B"/>
    <w:rsid w:val="006233A2"/>
    <w:rsid w:val="006238C5"/>
    <w:rsid w:val="00623F07"/>
    <w:rsid w:val="00625466"/>
    <w:rsid w:val="006254F0"/>
    <w:rsid w:val="00626651"/>
    <w:rsid w:val="0063025F"/>
    <w:rsid w:val="00630E32"/>
    <w:rsid w:val="006328C7"/>
    <w:rsid w:val="006349D0"/>
    <w:rsid w:val="00636B1A"/>
    <w:rsid w:val="0063797A"/>
    <w:rsid w:val="0064201B"/>
    <w:rsid w:val="00642546"/>
    <w:rsid w:val="00642745"/>
    <w:rsid w:val="00643E9D"/>
    <w:rsid w:val="006446D7"/>
    <w:rsid w:val="00644936"/>
    <w:rsid w:val="0064533D"/>
    <w:rsid w:val="00645E68"/>
    <w:rsid w:val="006460EE"/>
    <w:rsid w:val="006479DF"/>
    <w:rsid w:val="00650081"/>
    <w:rsid w:val="00651A92"/>
    <w:rsid w:val="00653672"/>
    <w:rsid w:val="00655867"/>
    <w:rsid w:val="006569E5"/>
    <w:rsid w:val="0066097B"/>
    <w:rsid w:val="00664D5F"/>
    <w:rsid w:val="00667887"/>
    <w:rsid w:val="00670E0E"/>
    <w:rsid w:val="00671B98"/>
    <w:rsid w:val="006730EF"/>
    <w:rsid w:val="00674329"/>
    <w:rsid w:val="006746C2"/>
    <w:rsid w:val="00674E8C"/>
    <w:rsid w:val="00675EC5"/>
    <w:rsid w:val="00680E89"/>
    <w:rsid w:val="006813A4"/>
    <w:rsid w:val="00690081"/>
    <w:rsid w:val="006908D4"/>
    <w:rsid w:val="00692AC5"/>
    <w:rsid w:val="00693271"/>
    <w:rsid w:val="0069607A"/>
    <w:rsid w:val="006A263D"/>
    <w:rsid w:val="006A547A"/>
    <w:rsid w:val="006A69B0"/>
    <w:rsid w:val="006A7A75"/>
    <w:rsid w:val="006B2AAF"/>
    <w:rsid w:val="006B6C2F"/>
    <w:rsid w:val="006C0C2A"/>
    <w:rsid w:val="006C484F"/>
    <w:rsid w:val="006C5AD2"/>
    <w:rsid w:val="006C6ADC"/>
    <w:rsid w:val="006C71B9"/>
    <w:rsid w:val="006C768C"/>
    <w:rsid w:val="006D1B20"/>
    <w:rsid w:val="006D29B0"/>
    <w:rsid w:val="006D73E3"/>
    <w:rsid w:val="006D79AB"/>
    <w:rsid w:val="006E1280"/>
    <w:rsid w:val="006E4E54"/>
    <w:rsid w:val="006E514E"/>
    <w:rsid w:val="006E71F1"/>
    <w:rsid w:val="006F4269"/>
    <w:rsid w:val="006F4945"/>
    <w:rsid w:val="007029A8"/>
    <w:rsid w:val="00703677"/>
    <w:rsid w:val="00704715"/>
    <w:rsid w:val="007063DC"/>
    <w:rsid w:val="007112DA"/>
    <w:rsid w:val="00712C4E"/>
    <w:rsid w:val="00715889"/>
    <w:rsid w:val="007161F8"/>
    <w:rsid w:val="0071702F"/>
    <w:rsid w:val="00721657"/>
    <w:rsid w:val="00721A00"/>
    <w:rsid w:val="00721D82"/>
    <w:rsid w:val="0072378D"/>
    <w:rsid w:val="00725492"/>
    <w:rsid w:val="00725F45"/>
    <w:rsid w:val="0072759F"/>
    <w:rsid w:val="00733F83"/>
    <w:rsid w:val="0073496C"/>
    <w:rsid w:val="0073516F"/>
    <w:rsid w:val="007371E6"/>
    <w:rsid w:val="00741197"/>
    <w:rsid w:val="00742386"/>
    <w:rsid w:val="007447FA"/>
    <w:rsid w:val="00746F99"/>
    <w:rsid w:val="00747D34"/>
    <w:rsid w:val="0075031D"/>
    <w:rsid w:val="00754B13"/>
    <w:rsid w:val="007554B2"/>
    <w:rsid w:val="0076159D"/>
    <w:rsid w:val="00761C3B"/>
    <w:rsid w:val="00765513"/>
    <w:rsid w:val="007720BC"/>
    <w:rsid w:val="00772E77"/>
    <w:rsid w:val="007761CC"/>
    <w:rsid w:val="007763E6"/>
    <w:rsid w:val="0077714C"/>
    <w:rsid w:val="0078405E"/>
    <w:rsid w:val="0078698D"/>
    <w:rsid w:val="007869D3"/>
    <w:rsid w:val="00791A1C"/>
    <w:rsid w:val="00791DA3"/>
    <w:rsid w:val="0079350A"/>
    <w:rsid w:val="00795278"/>
    <w:rsid w:val="00796F44"/>
    <w:rsid w:val="007975D0"/>
    <w:rsid w:val="007A03AF"/>
    <w:rsid w:val="007A0863"/>
    <w:rsid w:val="007B0FC9"/>
    <w:rsid w:val="007B2E30"/>
    <w:rsid w:val="007B2E33"/>
    <w:rsid w:val="007B45D6"/>
    <w:rsid w:val="007B4C1C"/>
    <w:rsid w:val="007B6264"/>
    <w:rsid w:val="007B7A67"/>
    <w:rsid w:val="007C2A8A"/>
    <w:rsid w:val="007C3F02"/>
    <w:rsid w:val="007C547C"/>
    <w:rsid w:val="007C56DB"/>
    <w:rsid w:val="007C5DFB"/>
    <w:rsid w:val="007D1978"/>
    <w:rsid w:val="007D2974"/>
    <w:rsid w:val="007E0893"/>
    <w:rsid w:val="007E7277"/>
    <w:rsid w:val="007F0CB7"/>
    <w:rsid w:val="007F3457"/>
    <w:rsid w:val="007F49C0"/>
    <w:rsid w:val="007F7491"/>
    <w:rsid w:val="008024B4"/>
    <w:rsid w:val="00804194"/>
    <w:rsid w:val="00804E28"/>
    <w:rsid w:val="008053BC"/>
    <w:rsid w:val="00806053"/>
    <w:rsid w:val="00807C48"/>
    <w:rsid w:val="00807F61"/>
    <w:rsid w:val="00810EE4"/>
    <w:rsid w:val="008142E4"/>
    <w:rsid w:val="0081659F"/>
    <w:rsid w:val="008166D0"/>
    <w:rsid w:val="0081705E"/>
    <w:rsid w:val="00820C04"/>
    <w:rsid w:val="00822FF3"/>
    <w:rsid w:val="00825FC0"/>
    <w:rsid w:val="00826097"/>
    <w:rsid w:val="008301AE"/>
    <w:rsid w:val="00830B44"/>
    <w:rsid w:val="0083149C"/>
    <w:rsid w:val="00832837"/>
    <w:rsid w:val="008328CF"/>
    <w:rsid w:val="00835406"/>
    <w:rsid w:val="00841E61"/>
    <w:rsid w:val="008442CA"/>
    <w:rsid w:val="00844A41"/>
    <w:rsid w:val="00853A4D"/>
    <w:rsid w:val="00856DDB"/>
    <w:rsid w:val="008604A4"/>
    <w:rsid w:val="008608A2"/>
    <w:rsid w:val="00863E8C"/>
    <w:rsid w:val="008640CD"/>
    <w:rsid w:val="00866E52"/>
    <w:rsid w:val="00870059"/>
    <w:rsid w:val="008771EC"/>
    <w:rsid w:val="00882C80"/>
    <w:rsid w:val="00886AC5"/>
    <w:rsid w:val="00887C79"/>
    <w:rsid w:val="00893CED"/>
    <w:rsid w:val="00895FC6"/>
    <w:rsid w:val="00897BF2"/>
    <w:rsid w:val="008A2335"/>
    <w:rsid w:val="008A4189"/>
    <w:rsid w:val="008A6F7E"/>
    <w:rsid w:val="008A760D"/>
    <w:rsid w:val="008A78F7"/>
    <w:rsid w:val="008C1B22"/>
    <w:rsid w:val="008C213A"/>
    <w:rsid w:val="008C301E"/>
    <w:rsid w:val="008C7B71"/>
    <w:rsid w:val="008D0B2D"/>
    <w:rsid w:val="008D10BC"/>
    <w:rsid w:val="008D1B9A"/>
    <w:rsid w:val="008D6D0E"/>
    <w:rsid w:val="008D6F03"/>
    <w:rsid w:val="008D7087"/>
    <w:rsid w:val="008D76C7"/>
    <w:rsid w:val="008E04FF"/>
    <w:rsid w:val="008E1042"/>
    <w:rsid w:val="008E1E2C"/>
    <w:rsid w:val="008E2B25"/>
    <w:rsid w:val="008E524C"/>
    <w:rsid w:val="008E5254"/>
    <w:rsid w:val="008E7D84"/>
    <w:rsid w:val="008F2E74"/>
    <w:rsid w:val="008F404A"/>
    <w:rsid w:val="008F42E4"/>
    <w:rsid w:val="008F7A1B"/>
    <w:rsid w:val="008F7B82"/>
    <w:rsid w:val="00901E1D"/>
    <w:rsid w:val="0090214E"/>
    <w:rsid w:val="00905B6D"/>
    <w:rsid w:val="00910B3E"/>
    <w:rsid w:val="00913FEB"/>
    <w:rsid w:val="00916FF1"/>
    <w:rsid w:val="009206D0"/>
    <w:rsid w:val="009224F1"/>
    <w:rsid w:val="00931F6F"/>
    <w:rsid w:val="009321F1"/>
    <w:rsid w:val="009355A7"/>
    <w:rsid w:val="0093646D"/>
    <w:rsid w:val="00936E68"/>
    <w:rsid w:val="00937F05"/>
    <w:rsid w:val="009446A2"/>
    <w:rsid w:val="00945B6F"/>
    <w:rsid w:val="00945E1B"/>
    <w:rsid w:val="00947EC0"/>
    <w:rsid w:val="00952045"/>
    <w:rsid w:val="00952AA8"/>
    <w:rsid w:val="00956C9B"/>
    <w:rsid w:val="00960B4A"/>
    <w:rsid w:val="00961C85"/>
    <w:rsid w:val="00964FF2"/>
    <w:rsid w:val="00967A33"/>
    <w:rsid w:val="00971921"/>
    <w:rsid w:val="0097291D"/>
    <w:rsid w:val="00973376"/>
    <w:rsid w:val="00974F10"/>
    <w:rsid w:val="009758A9"/>
    <w:rsid w:val="009762B5"/>
    <w:rsid w:val="009767FA"/>
    <w:rsid w:val="00981ABF"/>
    <w:rsid w:val="009842E3"/>
    <w:rsid w:val="00985D56"/>
    <w:rsid w:val="00986397"/>
    <w:rsid w:val="00992085"/>
    <w:rsid w:val="00996EE8"/>
    <w:rsid w:val="00997813"/>
    <w:rsid w:val="00997DEF"/>
    <w:rsid w:val="009A0B8A"/>
    <w:rsid w:val="009A1EA2"/>
    <w:rsid w:val="009A3018"/>
    <w:rsid w:val="009B014A"/>
    <w:rsid w:val="009B6F6E"/>
    <w:rsid w:val="009B7F31"/>
    <w:rsid w:val="009C1E97"/>
    <w:rsid w:val="009C31A2"/>
    <w:rsid w:val="009C3380"/>
    <w:rsid w:val="009C3B97"/>
    <w:rsid w:val="009C5660"/>
    <w:rsid w:val="009D0ED7"/>
    <w:rsid w:val="009D1284"/>
    <w:rsid w:val="009D39FF"/>
    <w:rsid w:val="009D5DE1"/>
    <w:rsid w:val="009D6960"/>
    <w:rsid w:val="009E1488"/>
    <w:rsid w:val="009E2F60"/>
    <w:rsid w:val="009E2FDA"/>
    <w:rsid w:val="009E332A"/>
    <w:rsid w:val="009E5396"/>
    <w:rsid w:val="009E6E7D"/>
    <w:rsid w:val="009E76ED"/>
    <w:rsid w:val="009E7E0E"/>
    <w:rsid w:val="009F26BC"/>
    <w:rsid w:val="009F6222"/>
    <w:rsid w:val="00A0093E"/>
    <w:rsid w:val="00A0226B"/>
    <w:rsid w:val="00A02622"/>
    <w:rsid w:val="00A02D91"/>
    <w:rsid w:val="00A02E6E"/>
    <w:rsid w:val="00A0592A"/>
    <w:rsid w:val="00A12BAA"/>
    <w:rsid w:val="00A15558"/>
    <w:rsid w:val="00A22447"/>
    <w:rsid w:val="00A25449"/>
    <w:rsid w:val="00A31476"/>
    <w:rsid w:val="00A314F2"/>
    <w:rsid w:val="00A328EE"/>
    <w:rsid w:val="00A33B0F"/>
    <w:rsid w:val="00A34830"/>
    <w:rsid w:val="00A36694"/>
    <w:rsid w:val="00A376F9"/>
    <w:rsid w:val="00A43C5C"/>
    <w:rsid w:val="00A43ED8"/>
    <w:rsid w:val="00A44459"/>
    <w:rsid w:val="00A462EF"/>
    <w:rsid w:val="00A50C06"/>
    <w:rsid w:val="00A50F27"/>
    <w:rsid w:val="00A525B1"/>
    <w:rsid w:val="00A548D6"/>
    <w:rsid w:val="00A60A6B"/>
    <w:rsid w:val="00A64F66"/>
    <w:rsid w:val="00A66EE8"/>
    <w:rsid w:val="00A67F03"/>
    <w:rsid w:val="00A714FE"/>
    <w:rsid w:val="00A811D7"/>
    <w:rsid w:val="00A850D1"/>
    <w:rsid w:val="00A85117"/>
    <w:rsid w:val="00A854BB"/>
    <w:rsid w:val="00A90216"/>
    <w:rsid w:val="00A91277"/>
    <w:rsid w:val="00A93A14"/>
    <w:rsid w:val="00A945F6"/>
    <w:rsid w:val="00A946DF"/>
    <w:rsid w:val="00A95307"/>
    <w:rsid w:val="00AA09A8"/>
    <w:rsid w:val="00AA29E2"/>
    <w:rsid w:val="00AA38BC"/>
    <w:rsid w:val="00AA44A6"/>
    <w:rsid w:val="00AA509F"/>
    <w:rsid w:val="00AA625A"/>
    <w:rsid w:val="00AB17B7"/>
    <w:rsid w:val="00AB35D3"/>
    <w:rsid w:val="00AB37B6"/>
    <w:rsid w:val="00AB67EE"/>
    <w:rsid w:val="00AB6C9B"/>
    <w:rsid w:val="00AB6CC2"/>
    <w:rsid w:val="00AC625D"/>
    <w:rsid w:val="00AD16AE"/>
    <w:rsid w:val="00AD4600"/>
    <w:rsid w:val="00AD5883"/>
    <w:rsid w:val="00AD6B36"/>
    <w:rsid w:val="00AE0CC5"/>
    <w:rsid w:val="00AE1272"/>
    <w:rsid w:val="00AE42E2"/>
    <w:rsid w:val="00AE4F24"/>
    <w:rsid w:val="00AE6E72"/>
    <w:rsid w:val="00AF0C91"/>
    <w:rsid w:val="00AF14AE"/>
    <w:rsid w:val="00AF4850"/>
    <w:rsid w:val="00AF4C65"/>
    <w:rsid w:val="00B036E9"/>
    <w:rsid w:val="00B0402E"/>
    <w:rsid w:val="00B05466"/>
    <w:rsid w:val="00B10C70"/>
    <w:rsid w:val="00B147DB"/>
    <w:rsid w:val="00B15AD3"/>
    <w:rsid w:val="00B15E29"/>
    <w:rsid w:val="00B207DA"/>
    <w:rsid w:val="00B21058"/>
    <w:rsid w:val="00B21177"/>
    <w:rsid w:val="00B25E94"/>
    <w:rsid w:val="00B26891"/>
    <w:rsid w:val="00B308A1"/>
    <w:rsid w:val="00B357DD"/>
    <w:rsid w:val="00B358ED"/>
    <w:rsid w:val="00B40AF8"/>
    <w:rsid w:val="00B42177"/>
    <w:rsid w:val="00B4226C"/>
    <w:rsid w:val="00B43612"/>
    <w:rsid w:val="00B43F01"/>
    <w:rsid w:val="00B44214"/>
    <w:rsid w:val="00B455D8"/>
    <w:rsid w:val="00B47ED9"/>
    <w:rsid w:val="00B5162E"/>
    <w:rsid w:val="00B53E5C"/>
    <w:rsid w:val="00B54117"/>
    <w:rsid w:val="00B557DE"/>
    <w:rsid w:val="00B55E00"/>
    <w:rsid w:val="00B56B11"/>
    <w:rsid w:val="00B57458"/>
    <w:rsid w:val="00B617F6"/>
    <w:rsid w:val="00B629F1"/>
    <w:rsid w:val="00B6589D"/>
    <w:rsid w:val="00B70B5D"/>
    <w:rsid w:val="00B7138E"/>
    <w:rsid w:val="00B7181D"/>
    <w:rsid w:val="00B72F57"/>
    <w:rsid w:val="00B73921"/>
    <w:rsid w:val="00B74264"/>
    <w:rsid w:val="00B74771"/>
    <w:rsid w:val="00B822C7"/>
    <w:rsid w:val="00B84C7C"/>
    <w:rsid w:val="00B84D69"/>
    <w:rsid w:val="00B8580F"/>
    <w:rsid w:val="00B90358"/>
    <w:rsid w:val="00B93238"/>
    <w:rsid w:val="00B93FE0"/>
    <w:rsid w:val="00BA3DD1"/>
    <w:rsid w:val="00BA5557"/>
    <w:rsid w:val="00BA6E47"/>
    <w:rsid w:val="00BB1503"/>
    <w:rsid w:val="00BB1CD0"/>
    <w:rsid w:val="00BB1DC2"/>
    <w:rsid w:val="00BB1DFB"/>
    <w:rsid w:val="00BB1E7F"/>
    <w:rsid w:val="00BB2E00"/>
    <w:rsid w:val="00BB55B6"/>
    <w:rsid w:val="00BC0581"/>
    <w:rsid w:val="00BC0D31"/>
    <w:rsid w:val="00BC15CD"/>
    <w:rsid w:val="00BC2E7D"/>
    <w:rsid w:val="00BC3446"/>
    <w:rsid w:val="00BC3949"/>
    <w:rsid w:val="00BC4915"/>
    <w:rsid w:val="00BC7A33"/>
    <w:rsid w:val="00BD1F97"/>
    <w:rsid w:val="00BD48B1"/>
    <w:rsid w:val="00BE070D"/>
    <w:rsid w:val="00BE1B0E"/>
    <w:rsid w:val="00BE30C2"/>
    <w:rsid w:val="00BE3E3C"/>
    <w:rsid w:val="00BE5D56"/>
    <w:rsid w:val="00BF606D"/>
    <w:rsid w:val="00BF64C2"/>
    <w:rsid w:val="00C00150"/>
    <w:rsid w:val="00C004C9"/>
    <w:rsid w:val="00C02DA6"/>
    <w:rsid w:val="00C030DB"/>
    <w:rsid w:val="00C049EF"/>
    <w:rsid w:val="00C04C1A"/>
    <w:rsid w:val="00C052F3"/>
    <w:rsid w:val="00C0694E"/>
    <w:rsid w:val="00C1162D"/>
    <w:rsid w:val="00C1279F"/>
    <w:rsid w:val="00C12B83"/>
    <w:rsid w:val="00C1342B"/>
    <w:rsid w:val="00C13822"/>
    <w:rsid w:val="00C1621C"/>
    <w:rsid w:val="00C16251"/>
    <w:rsid w:val="00C16652"/>
    <w:rsid w:val="00C20723"/>
    <w:rsid w:val="00C20DAA"/>
    <w:rsid w:val="00C22A52"/>
    <w:rsid w:val="00C24F06"/>
    <w:rsid w:val="00C26254"/>
    <w:rsid w:val="00C26357"/>
    <w:rsid w:val="00C265B7"/>
    <w:rsid w:val="00C265D0"/>
    <w:rsid w:val="00C305B7"/>
    <w:rsid w:val="00C30981"/>
    <w:rsid w:val="00C31C37"/>
    <w:rsid w:val="00C3248A"/>
    <w:rsid w:val="00C325C3"/>
    <w:rsid w:val="00C34808"/>
    <w:rsid w:val="00C34B44"/>
    <w:rsid w:val="00C35444"/>
    <w:rsid w:val="00C36C0E"/>
    <w:rsid w:val="00C404E0"/>
    <w:rsid w:val="00C456D1"/>
    <w:rsid w:val="00C463EF"/>
    <w:rsid w:val="00C477B3"/>
    <w:rsid w:val="00C478BC"/>
    <w:rsid w:val="00C5076E"/>
    <w:rsid w:val="00C52AA9"/>
    <w:rsid w:val="00C539D7"/>
    <w:rsid w:val="00C60D55"/>
    <w:rsid w:val="00C6171E"/>
    <w:rsid w:val="00C67E34"/>
    <w:rsid w:val="00C7004E"/>
    <w:rsid w:val="00C71364"/>
    <w:rsid w:val="00C71D75"/>
    <w:rsid w:val="00C757C7"/>
    <w:rsid w:val="00C761FD"/>
    <w:rsid w:val="00C774C7"/>
    <w:rsid w:val="00C81E24"/>
    <w:rsid w:val="00C82122"/>
    <w:rsid w:val="00C84A9C"/>
    <w:rsid w:val="00C84B5E"/>
    <w:rsid w:val="00C921E1"/>
    <w:rsid w:val="00C93D03"/>
    <w:rsid w:val="00CA0D47"/>
    <w:rsid w:val="00CA21F9"/>
    <w:rsid w:val="00CB1E14"/>
    <w:rsid w:val="00CB5540"/>
    <w:rsid w:val="00CC0EB5"/>
    <w:rsid w:val="00CC2203"/>
    <w:rsid w:val="00CC2570"/>
    <w:rsid w:val="00CC4850"/>
    <w:rsid w:val="00CC49F3"/>
    <w:rsid w:val="00CC7B69"/>
    <w:rsid w:val="00CD17DB"/>
    <w:rsid w:val="00CD1EE5"/>
    <w:rsid w:val="00CD646E"/>
    <w:rsid w:val="00CD748E"/>
    <w:rsid w:val="00CD7854"/>
    <w:rsid w:val="00CE2DAF"/>
    <w:rsid w:val="00CE7FD3"/>
    <w:rsid w:val="00CF009D"/>
    <w:rsid w:val="00CF012D"/>
    <w:rsid w:val="00D005D6"/>
    <w:rsid w:val="00D00FE5"/>
    <w:rsid w:val="00D0193B"/>
    <w:rsid w:val="00D05367"/>
    <w:rsid w:val="00D062C7"/>
    <w:rsid w:val="00D113CA"/>
    <w:rsid w:val="00D115C0"/>
    <w:rsid w:val="00D116D3"/>
    <w:rsid w:val="00D12AB0"/>
    <w:rsid w:val="00D131D5"/>
    <w:rsid w:val="00D15CDF"/>
    <w:rsid w:val="00D16688"/>
    <w:rsid w:val="00D17B9F"/>
    <w:rsid w:val="00D23F46"/>
    <w:rsid w:val="00D25CFD"/>
    <w:rsid w:val="00D33B41"/>
    <w:rsid w:val="00D3487C"/>
    <w:rsid w:val="00D34DBE"/>
    <w:rsid w:val="00D3521C"/>
    <w:rsid w:val="00D37234"/>
    <w:rsid w:val="00D42108"/>
    <w:rsid w:val="00D42D6C"/>
    <w:rsid w:val="00D42DDC"/>
    <w:rsid w:val="00D454B3"/>
    <w:rsid w:val="00D45D0B"/>
    <w:rsid w:val="00D51BA6"/>
    <w:rsid w:val="00D52C74"/>
    <w:rsid w:val="00D53173"/>
    <w:rsid w:val="00D54105"/>
    <w:rsid w:val="00D5516F"/>
    <w:rsid w:val="00D56910"/>
    <w:rsid w:val="00D61096"/>
    <w:rsid w:val="00D66C46"/>
    <w:rsid w:val="00D71053"/>
    <w:rsid w:val="00D740C6"/>
    <w:rsid w:val="00D74D44"/>
    <w:rsid w:val="00D81A4D"/>
    <w:rsid w:val="00D81DC4"/>
    <w:rsid w:val="00D8609D"/>
    <w:rsid w:val="00D86DD6"/>
    <w:rsid w:val="00D962BF"/>
    <w:rsid w:val="00D96A6D"/>
    <w:rsid w:val="00D97C01"/>
    <w:rsid w:val="00DA3F19"/>
    <w:rsid w:val="00DA699A"/>
    <w:rsid w:val="00DB64FF"/>
    <w:rsid w:val="00DB755C"/>
    <w:rsid w:val="00DC0522"/>
    <w:rsid w:val="00DC35CE"/>
    <w:rsid w:val="00DC636F"/>
    <w:rsid w:val="00DC64DB"/>
    <w:rsid w:val="00DC794F"/>
    <w:rsid w:val="00DC7DFC"/>
    <w:rsid w:val="00DC7E94"/>
    <w:rsid w:val="00DD0C32"/>
    <w:rsid w:val="00DD2D21"/>
    <w:rsid w:val="00DD362E"/>
    <w:rsid w:val="00DD5B4A"/>
    <w:rsid w:val="00DD7EBD"/>
    <w:rsid w:val="00DE35AC"/>
    <w:rsid w:val="00DE7AE2"/>
    <w:rsid w:val="00DF3444"/>
    <w:rsid w:val="00DF530A"/>
    <w:rsid w:val="00DF58F1"/>
    <w:rsid w:val="00DF6082"/>
    <w:rsid w:val="00DF6AA6"/>
    <w:rsid w:val="00E06181"/>
    <w:rsid w:val="00E107B7"/>
    <w:rsid w:val="00E10B77"/>
    <w:rsid w:val="00E11EB8"/>
    <w:rsid w:val="00E152DB"/>
    <w:rsid w:val="00E2714A"/>
    <w:rsid w:val="00E31397"/>
    <w:rsid w:val="00E342DC"/>
    <w:rsid w:val="00E36E67"/>
    <w:rsid w:val="00E42D63"/>
    <w:rsid w:val="00E446A2"/>
    <w:rsid w:val="00E44756"/>
    <w:rsid w:val="00E45AC1"/>
    <w:rsid w:val="00E47F09"/>
    <w:rsid w:val="00E47F45"/>
    <w:rsid w:val="00E5156B"/>
    <w:rsid w:val="00E521E8"/>
    <w:rsid w:val="00E55923"/>
    <w:rsid w:val="00E572F2"/>
    <w:rsid w:val="00E57631"/>
    <w:rsid w:val="00E60DE5"/>
    <w:rsid w:val="00E61F5B"/>
    <w:rsid w:val="00E6328A"/>
    <w:rsid w:val="00E639AA"/>
    <w:rsid w:val="00E63A97"/>
    <w:rsid w:val="00E64E0D"/>
    <w:rsid w:val="00E663A1"/>
    <w:rsid w:val="00E707F4"/>
    <w:rsid w:val="00E711A9"/>
    <w:rsid w:val="00E721BB"/>
    <w:rsid w:val="00E734E1"/>
    <w:rsid w:val="00E8286C"/>
    <w:rsid w:val="00E85150"/>
    <w:rsid w:val="00E86BC3"/>
    <w:rsid w:val="00E90BBD"/>
    <w:rsid w:val="00E95C37"/>
    <w:rsid w:val="00E973D2"/>
    <w:rsid w:val="00E978E7"/>
    <w:rsid w:val="00EA27FD"/>
    <w:rsid w:val="00EA5571"/>
    <w:rsid w:val="00EA636B"/>
    <w:rsid w:val="00EA6E4C"/>
    <w:rsid w:val="00EA74DD"/>
    <w:rsid w:val="00EB0034"/>
    <w:rsid w:val="00EB06B6"/>
    <w:rsid w:val="00EB1E0E"/>
    <w:rsid w:val="00EB39D8"/>
    <w:rsid w:val="00EB49A4"/>
    <w:rsid w:val="00EC65C4"/>
    <w:rsid w:val="00EC6B81"/>
    <w:rsid w:val="00EC75D8"/>
    <w:rsid w:val="00EC78AA"/>
    <w:rsid w:val="00ED05E4"/>
    <w:rsid w:val="00ED2872"/>
    <w:rsid w:val="00ED2CA6"/>
    <w:rsid w:val="00EE0757"/>
    <w:rsid w:val="00EE1401"/>
    <w:rsid w:val="00EF09EB"/>
    <w:rsid w:val="00EF1F67"/>
    <w:rsid w:val="00EF3C5D"/>
    <w:rsid w:val="00EF7765"/>
    <w:rsid w:val="00F062B0"/>
    <w:rsid w:val="00F065D2"/>
    <w:rsid w:val="00F106C0"/>
    <w:rsid w:val="00F10C4F"/>
    <w:rsid w:val="00F11748"/>
    <w:rsid w:val="00F17BC7"/>
    <w:rsid w:val="00F21BC3"/>
    <w:rsid w:val="00F2449C"/>
    <w:rsid w:val="00F25A92"/>
    <w:rsid w:val="00F32A1B"/>
    <w:rsid w:val="00F32ECA"/>
    <w:rsid w:val="00F35240"/>
    <w:rsid w:val="00F40251"/>
    <w:rsid w:val="00F42A00"/>
    <w:rsid w:val="00F44543"/>
    <w:rsid w:val="00F44D93"/>
    <w:rsid w:val="00F451B2"/>
    <w:rsid w:val="00F45B15"/>
    <w:rsid w:val="00F46E3D"/>
    <w:rsid w:val="00F5113C"/>
    <w:rsid w:val="00F523A2"/>
    <w:rsid w:val="00F52F0E"/>
    <w:rsid w:val="00F53DDA"/>
    <w:rsid w:val="00F553B5"/>
    <w:rsid w:val="00F55816"/>
    <w:rsid w:val="00F56BFC"/>
    <w:rsid w:val="00F5712D"/>
    <w:rsid w:val="00F648A0"/>
    <w:rsid w:val="00F675E1"/>
    <w:rsid w:val="00F7216B"/>
    <w:rsid w:val="00F74C99"/>
    <w:rsid w:val="00F80D31"/>
    <w:rsid w:val="00F8260D"/>
    <w:rsid w:val="00F83A62"/>
    <w:rsid w:val="00F8438A"/>
    <w:rsid w:val="00F850F3"/>
    <w:rsid w:val="00F85642"/>
    <w:rsid w:val="00F8665B"/>
    <w:rsid w:val="00F93DD7"/>
    <w:rsid w:val="00F946BC"/>
    <w:rsid w:val="00F96EA5"/>
    <w:rsid w:val="00F9773B"/>
    <w:rsid w:val="00FA25AB"/>
    <w:rsid w:val="00FA4FDD"/>
    <w:rsid w:val="00FA72AF"/>
    <w:rsid w:val="00FB15F4"/>
    <w:rsid w:val="00FB1DC9"/>
    <w:rsid w:val="00FB2C84"/>
    <w:rsid w:val="00FB34A7"/>
    <w:rsid w:val="00FB4617"/>
    <w:rsid w:val="00FB4DEC"/>
    <w:rsid w:val="00FB590C"/>
    <w:rsid w:val="00FB731C"/>
    <w:rsid w:val="00FC0E50"/>
    <w:rsid w:val="00FC1310"/>
    <w:rsid w:val="00FC1C5F"/>
    <w:rsid w:val="00FC362F"/>
    <w:rsid w:val="00FC3FC0"/>
    <w:rsid w:val="00FC587D"/>
    <w:rsid w:val="00FC7AB0"/>
    <w:rsid w:val="00FD14FE"/>
    <w:rsid w:val="00FD49A4"/>
    <w:rsid w:val="00FD6795"/>
    <w:rsid w:val="00FD6B95"/>
    <w:rsid w:val="00FD7E16"/>
    <w:rsid w:val="00FE17F7"/>
    <w:rsid w:val="00FE7806"/>
    <w:rsid w:val="00FE7C4F"/>
    <w:rsid w:val="00FF0B76"/>
    <w:rsid w:val="00FF158D"/>
    <w:rsid w:val="00FF293C"/>
    <w:rsid w:val="00FF3604"/>
    <w:rsid w:val="00FF3741"/>
    <w:rsid w:val="00FF4D51"/>
    <w:rsid w:val="00FF54E1"/>
    <w:rsid w:val="00FF583D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42CA"/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1E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567"/>
  </w:style>
  <w:style w:type="paragraph" w:styleId="Footer">
    <w:name w:val="footer"/>
    <w:basedOn w:val="Normal"/>
    <w:link w:val="FooterChar"/>
    <w:rsid w:val="0043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34567"/>
  </w:style>
  <w:style w:type="paragraph" w:styleId="BalloonText">
    <w:name w:val="Balloon Text"/>
    <w:basedOn w:val="Normal"/>
    <w:link w:val="BalloonTextChar"/>
    <w:rsid w:val="00434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5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B1E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3">
    <w:name w:val="Table 3D effects 3"/>
    <w:basedOn w:val="TableNormal"/>
    <w:rsid w:val="004540E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74E8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uiPriority w:val="22"/>
    <w:qFormat/>
    <w:rsid w:val="00360D88"/>
    <w:rPr>
      <w:b/>
      <w:bCs/>
    </w:rPr>
  </w:style>
  <w:style w:type="character" w:customStyle="1" w:styleId="hps">
    <w:name w:val="hps"/>
    <w:rsid w:val="00094767"/>
  </w:style>
  <w:style w:type="character" w:customStyle="1" w:styleId="shorttext">
    <w:name w:val="short_text"/>
    <w:rsid w:val="00653672"/>
  </w:style>
  <w:style w:type="paragraph" w:styleId="NoSpacing">
    <w:name w:val="No Spacing"/>
    <w:link w:val="NoSpacingChar"/>
    <w:uiPriority w:val="1"/>
    <w:qFormat/>
    <w:rsid w:val="00AE4F2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E4F24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F946BC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A328EE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42CA"/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1E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567"/>
  </w:style>
  <w:style w:type="paragraph" w:styleId="Footer">
    <w:name w:val="footer"/>
    <w:basedOn w:val="Normal"/>
    <w:link w:val="FooterChar"/>
    <w:rsid w:val="0043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34567"/>
  </w:style>
  <w:style w:type="paragraph" w:styleId="BalloonText">
    <w:name w:val="Balloon Text"/>
    <w:basedOn w:val="Normal"/>
    <w:link w:val="BalloonTextChar"/>
    <w:rsid w:val="00434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5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B1E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3">
    <w:name w:val="Table 3D effects 3"/>
    <w:basedOn w:val="TableNormal"/>
    <w:rsid w:val="004540E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74E8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uiPriority w:val="22"/>
    <w:qFormat/>
    <w:rsid w:val="00360D88"/>
    <w:rPr>
      <w:b/>
      <w:bCs/>
    </w:rPr>
  </w:style>
  <w:style w:type="character" w:customStyle="1" w:styleId="hps">
    <w:name w:val="hps"/>
    <w:rsid w:val="00094767"/>
  </w:style>
  <w:style w:type="character" w:customStyle="1" w:styleId="shorttext">
    <w:name w:val="short_text"/>
    <w:rsid w:val="00653672"/>
  </w:style>
  <w:style w:type="paragraph" w:styleId="NoSpacing">
    <w:name w:val="No Spacing"/>
    <w:link w:val="NoSpacingChar"/>
    <w:uiPriority w:val="1"/>
    <w:qFormat/>
    <w:rsid w:val="00AE4F2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E4F24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F946BC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A328EE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1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2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cat>
            <c:strRef>
              <c:f>Sheet1!$A$2:$A$6</c:f>
              <c:strCache>
                <c:ptCount val="5"/>
                <c:pt idx="0">
                  <c:v>White</c:v>
                </c:pt>
                <c:pt idx="1">
                  <c:v>Af. Am.</c:v>
                </c:pt>
                <c:pt idx="2">
                  <c:v>Latino</c:v>
                </c:pt>
                <c:pt idx="3">
                  <c:v>Asian Am.</c:v>
                </c:pt>
                <c:pt idx="4">
                  <c:v>Am. Indian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12.9</c:v>
                </c:pt>
                <c:pt idx="1">
                  <c:v>0</c:v>
                </c:pt>
                <c:pt idx="2">
                  <c:v>0.2</c:v>
                </c:pt>
                <c:pt idx="3">
                  <c:v>0.2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cat>
            <c:strRef>
              <c:f>Sheet1!$A$2:$A$6</c:f>
              <c:strCache>
                <c:ptCount val="5"/>
                <c:pt idx="0">
                  <c:v>White</c:v>
                </c:pt>
                <c:pt idx="1">
                  <c:v>Af. Am.</c:v>
                </c:pt>
                <c:pt idx="2">
                  <c:v>Latino</c:v>
                </c:pt>
                <c:pt idx="3">
                  <c:v>Asian Am.</c:v>
                </c:pt>
                <c:pt idx="4">
                  <c:v>Am. Indian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2.7</c:v>
                </c:pt>
                <c:pt idx="1">
                  <c:v>6.1</c:v>
                </c:pt>
                <c:pt idx="2">
                  <c:v>2.9</c:v>
                </c:pt>
                <c:pt idx="3">
                  <c:v>1</c:v>
                </c:pt>
                <c:pt idx="4">
                  <c:v>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- Teacher Diversity Disparity</vt:lpstr>
    </vt:vector>
  </TitlesOfParts>
  <Manager>Vance Holmes</Manager>
  <Company>Vance Holmes</Company>
  <LinksUpToDate>false</LinksUpToDate>
  <CharactersWithSpaces>6942</CharactersWithSpaces>
  <SharedDoc>false</SharedDoc>
  <HLinks>
    <vt:vector size="6" baseType="variant">
      <vt:variant>
        <vt:i4>1900586</vt:i4>
      </vt:variant>
      <vt:variant>
        <vt:i4>0</vt:i4>
      </vt:variant>
      <vt:variant>
        <vt:i4>0</vt:i4>
      </vt:variant>
      <vt:variant>
        <vt:i4>5</vt:i4>
      </vt:variant>
      <vt:variant>
        <vt:lpwstr>mailto:vance@vanceholmes.com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Family-Teacher Diversity Disparity</dc:title>
  <dc:creator>Vance Holmes</dc:creator>
  <cp:lastModifiedBy>Vance Holmes</cp:lastModifiedBy>
  <cp:revision>2</cp:revision>
  <dcterms:created xsi:type="dcterms:W3CDTF">2012-11-11T18:35:00Z</dcterms:created>
  <dcterms:modified xsi:type="dcterms:W3CDTF">2012-11-11T18:35:00Z</dcterms:modified>
</cp:coreProperties>
</file>